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B8" w:rsidRPr="00DC7C41" w:rsidRDefault="00580DB8" w:rsidP="00580DB8">
      <w:pPr>
        <w:spacing w:after="436"/>
        <w:jc w:val="left"/>
        <w:rPr>
          <w:rFonts w:ascii="黑体" w:eastAsia="黑体" w:hAnsi="黑体"/>
          <w:sz w:val="32"/>
          <w:szCs w:val="32"/>
        </w:rPr>
      </w:pPr>
      <w:r w:rsidRPr="00367730">
        <w:rPr>
          <w:rFonts w:ascii="黑体" w:eastAsia="黑体" w:hAnsi="黑体" w:hint="eastAsia"/>
          <w:sz w:val="32"/>
          <w:szCs w:val="32"/>
        </w:rPr>
        <w:t>附件1</w:t>
      </w:r>
      <w:r w:rsidRPr="00C65C7D">
        <w:rPr>
          <w:rFonts w:ascii="黑体" w:eastAsia="黑体" w:hAnsi="黑体"/>
          <w:sz w:val="32"/>
          <w:szCs w:val="32"/>
        </w:rPr>
        <w:t xml:space="preserve"> </w:t>
      </w:r>
    </w:p>
    <w:p w:rsidR="00580DB8" w:rsidRDefault="00580DB8" w:rsidP="00580DB8">
      <w:pPr>
        <w:spacing w:beforeLines="50" w:afterLines="150" w:line="700" w:lineRule="exact"/>
        <w:jc w:val="center"/>
        <w:rPr>
          <w:rFonts w:ascii="小标宋" w:eastAsia="小标宋"/>
          <w:sz w:val="44"/>
          <w:szCs w:val="36"/>
        </w:rPr>
      </w:pPr>
      <w:r w:rsidRPr="007E7E0A">
        <w:rPr>
          <w:rFonts w:ascii="小标宋" w:eastAsia="小标宋" w:hint="eastAsia"/>
          <w:sz w:val="44"/>
          <w:szCs w:val="36"/>
        </w:rPr>
        <w:t>培训指南</w:t>
      </w:r>
    </w:p>
    <w:p w:rsidR="00580DB8" w:rsidRPr="00761B65" w:rsidRDefault="00580DB8" w:rsidP="00580DB8">
      <w:pPr>
        <w:spacing w:beforeLines="50" w:afterLines="50" w:line="580" w:lineRule="exact"/>
        <w:jc w:val="center"/>
        <w:rPr>
          <w:rFonts w:ascii="楷体_GB2312" w:eastAsia="楷体_GB2312"/>
          <w:sz w:val="32"/>
          <w:szCs w:val="32"/>
        </w:rPr>
      </w:pPr>
      <w:r w:rsidRPr="00761B65">
        <w:rPr>
          <w:rFonts w:ascii="楷体_GB2312" w:eastAsia="楷体_GB2312" w:hint="eastAsia"/>
          <w:sz w:val="32"/>
          <w:szCs w:val="32"/>
        </w:rPr>
        <w:t>培训班次汇总表</w:t>
      </w:r>
      <w:r w:rsidRPr="00761B65">
        <w:rPr>
          <w:rFonts w:ascii="楷体_GB2312" w:eastAsia="楷体_GB2312"/>
          <w:sz w:val="32"/>
          <w:szCs w:val="32"/>
        </w:rPr>
        <w:br/>
      </w:r>
      <w:r w:rsidRPr="00761B65">
        <w:rPr>
          <w:rFonts w:ascii="楷体_GB2312" w:eastAsia="楷体_GB2312" w:hint="eastAsia"/>
          <w:sz w:val="32"/>
          <w:szCs w:val="32"/>
        </w:rPr>
        <w:t>（按开班时间先后排序）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2319"/>
        <w:gridCol w:w="1940"/>
        <w:gridCol w:w="2778"/>
      </w:tblGrid>
      <w:tr w:rsidR="00580DB8" w:rsidRPr="00A138C9" w:rsidTr="00F823F4">
        <w:trPr>
          <w:trHeight w:val="567"/>
          <w:tblHeader/>
          <w:jc w:val="center"/>
        </w:trPr>
        <w:tc>
          <w:tcPr>
            <w:tcW w:w="2188" w:type="dxa"/>
            <w:shd w:val="clear" w:color="auto" w:fill="auto"/>
            <w:vAlign w:val="center"/>
          </w:tcPr>
          <w:p w:rsidR="00580DB8" w:rsidRPr="00A138C9" w:rsidRDefault="00580DB8" w:rsidP="00F823F4">
            <w:pPr>
              <w:jc w:val="center"/>
              <w:rPr>
                <w:rFonts w:ascii="黑体" w:eastAsia="黑体" w:hAnsi="黑体"/>
                <w:szCs w:val="28"/>
              </w:rPr>
            </w:pPr>
            <w:r w:rsidRPr="00A138C9">
              <w:rPr>
                <w:rFonts w:ascii="黑体" w:eastAsia="黑体" w:hAnsi="黑体" w:hint="eastAsia"/>
                <w:szCs w:val="28"/>
              </w:rPr>
              <w:t>班次/班名</w:t>
            </w:r>
          </w:p>
        </w:tc>
        <w:tc>
          <w:tcPr>
            <w:tcW w:w="2257" w:type="dxa"/>
            <w:shd w:val="clear" w:color="auto" w:fill="auto"/>
            <w:vAlign w:val="center"/>
          </w:tcPr>
          <w:p w:rsidR="00580DB8" w:rsidRPr="00A138C9" w:rsidRDefault="00580DB8" w:rsidP="00F823F4">
            <w:pPr>
              <w:jc w:val="center"/>
              <w:rPr>
                <w:rFonts w:ascii="黑体" w:eastAsia="黑体" w:hAnsi="黑体"/>
                <w:szCs w:val="28"/>
              </w:rPr>
            </w:pPr>
            <w:r w:rsidRPr="00A138C9">
              <w:rPr>
                <w:rFonts w:ascii="黑体" w:eastAsia="黑体" w:hAnsi="黑体" w:hint="eastAsia"/>
                <w:szCs w:val="28"/>
              </w:rPr>
              <w:t>承担单位</w:t>
            </w:r>
          </w:p>
        </w:tc>
        <w:tc>
          <w:tcPr>
            <w:tcW w:w="1888" w:type="dxa"/>
            <w:shd w:val="clear" w:color="auto" w:fill="auto"/>
            <w:vAlign w:val="center"/>
          </w:tcPr>
          <w:p w:rsidR="00580DB8" w:rsidRPr="00A138C9" w:rsidRDefault="00580DB8" w:rsidP="00F823F4">
            <w:pPr>
              <w:jc w:val="center"/>
              <w:rPr>
                <w:rFonts w:ascii="黑体" w:eastAsia="黑体" w:hAnsi="黑体"/>
                <w:szCs w:val="28"/>
              </w:rPr>
            </w:pPr>
            <w:r w:rsidRPr="00A138C9">
              <w:rPr>
                <w:rFonts w:ascii="黑体" w:eastAsia="黑体" w:hAnsi="黑体" w:hint="eastAsia"/>
                <w:szCs w:val="28"/>
              </w:rPr>
              <w:t>拟举办时间</w:t>
            </w:r>
          </w:p>
        </w:tc>
        <w:tc>
          <w:tcPr>
            <w:tcW w:w="2703" w:type="dxa"/>
            <w:shd w:val="clear" w:color="auto" w:fill="auto"/>
            <w:vAlign w:val="center"/>
          </w:tcPr>
          <w:p w:rsidR="00580DB8" w:rsidRPr="00A138C9" w:rsidRDefault="00580DB8" w:rsidP="00F823F4">
            <w:pPr>
              <w:jc w:val="center"/>
              <w:rPr>
                <w:rFonts w:ascii="黑体" w:eastAsia="黑体" w:hAnsi="黑体"/>
                <w:szCs w:val="28"/>
              </w:rPr>
            </w:pPr>
            <w:r w:rsidRPr="00A138C9">
              <w:rPr>
                <w:rFonts w:ascii="黑体" w:eastAsia="黑体" w:hAnsi="黑体" w:hint="eastAsia"/>
                <w:szCs w:val="28"/>
              </w:rPr>
              <w:t>拟举办地点</w:t>
            </w:r>
          </w:p>
        </w:tc>
      </w:tr>
      <w:tr w:rsidR="00580DB8" w:rsidRPr="007B5B3B" w:rsidTr="00F823F4">
        <w:trPr>
          <w:trHeight w:val="737"/>
          <w:jc w:val="center"/>
        </w:trPr>
        <w:tc>
          <w:tcPr>
            <w:tcW w:w="2188" w:type="dxa"/>
            <w:shd w:val="clear" w:color="auto" w:fill="FFFFFF"/>
            <w:vAlign w:val="center"/>
          </w:tcPr>
          <w:p w:rsidR="00580DB8" w:rsidRPr="00A138C9" w:rsidRDefault="00580DB8" w:rsidP="00F823F4">
            <w:pPr>
              <w:spacing w:before="48" w:after="48"/>
              <w:rPr>
                <w:rFonts w:ascii="仿宋_GB2312" w:eastAsia="仿宋_GB2312"/>
              </w:rPr>
            </w:pPr>
            <w:r w:rsidRPr="00A138C9">
              <w:rPr>
                <w:rFonts w:ascii="仿宋_GB2312" w:eastAsia="仿宋_GB2312" w:hAnsi="Calibri" w:hint="eastAsia"/>
                <w:sz w:val="24"/>
              </w:rPr>
              <w:t>专题班</w:t>
            </w:r>
            <w:r>
              <w:rPr>
                <w:rFonts w:ascii="仿宋_GB2312" w:eastAsia="仿宋_GB2312" w:hAnsi="Calibri" w:hint="eastAsia"/>
                <w:sz w:val="24"/>
              </w:rPr>
              <w:t>一</w:t>
            </w:r>
            <w:r w:rsidRPr="00A138C9">
              <w:rPr>
                <w:rFonts w:ascii="仿宋_GB2312" w:eastAsia="仿宋_GB2312" w:hAnsi="Calibri"/>
                <w:sz w:val="24"/>
              </w:rPr>
              <w:t>：</w:t>
            </w:r>
            <w:r>
              <w:rPr>
                <w:rFonts w:ascii="仿宋_GB2312" w:eastAsia="仿宋_GB2312" w:hAnsi="Calibri" w:hint="eastAsia"/>
                <w:sz w:val="24"/>
              </w:rPr>
              <w:t>公共科学传播专题班</w:t>
            </w:r>
          </w:p>
        </w:tc>
        <w:tc>
          <w:tcPr>
            <w:tcW w:w="2257" w:type="dxa"/>
            <w:shd w:val="clear" w:color="auto" w:fill="FFFFFF"/>
            <w:vAlign w:val="center"/>
          </w:tcPr>
          <w:p w:rsidR="00580DB8" w:rsidRPr="00A138C9" w:rsidRDefault="00580DB8" w:rsidP="00F823F4">
            <w:pPr>
              <w:spacing w:before="48" w:after="48"/>
              <w:rPr>
                <w:rFonts w:ascii="仿宋_GB2312" w:eastAsia="仿宋_GB2312"/>
              </w:rPr>
            </w:pPr>
            <w:r w:rsidRPr="00346E29">
              <w:rPr>
                <w:rFonts w:ascii="仿宋_GB2312" w:eastAsia="仿宋_GB2312" w:hAnsi="Calibri" w:hint="eastAsia"/>
                <w:sz w:val="24"/>
              </w:rPr>
              <w:t>北京科普发展中心</w:t>
            </w:r>
          </w:p>
        </w:tc>
        <w:tc>
          <w:tcPr>
            <w:tcW w:w="1888" w:type="dxa"/>
            <w:shd w:val="clear" w:color="auto" w:fill="FFFFFF"/>
            <w:vAlign w:val="center"/>
          </w:tcPr>
          <w:p w:rsidR="00580DB8" w:rsidRPr="00882306" w:rsidRDefault="00580DB8" w:rsidP="00F823F4">
            <w:pPr>
              <w:spacing w:before="48" w:after="48"/>
              <w:rPr>
                <w:rFonts w:ascii="仿宋_GB2312" w:eastAsia="仿宋_GB2312" w:hAnsi="Calibri"/>
                <w:sz w:val="24"/>
              </w:rPr>
            </w:pPr>
            <w:r w:rsidRPr="00882306">
              <w:rPr>
                <w:rFonts w:ascii="仿宋_GB2312" w:eastAsia="仿宋_GB2312" w:hAnsi="Calibri" w:hint="eastAsia"/>
                <w:sz w:val="24"/>
              </w:rPr>
              <w:t>2018年7月24日至7月27日</w:t>
            </w:r>
          </w:p>
        </w:tc>
        <w:tc>
          <w:tcPr>
            <w:tcW w:w="2703" w:type="dxa"/>
            <w:shd w:val="clear" w:color="auto" w:fill="FFFFFF"/>
            <w:vAlign w:val="center"/>
          </w:tcPr>
          <w:p w:rsidR="00580DB8" w:rsidRPr="00A138C9" w:rsidRDefault="00580DB8" w:rsidP="00F823F4">
            <w:pPr>
              <w:spacing w:before="48" w:after="48"/>
              <w:rPr>
                <w:rFonts w:ascii="仿宋_GB2312" w:eastAsia="仿宋_GB2312"/>
              </w:rPr>
            </w:pPr>
            <w:r w:rsidRPr="00502299">
              <w:rPr>
                <w:rFonts w:ascii="仿宋_GB2312" w:eastAsia="仿宋_GB2312" w:hint="eastAsia"/>
                <w:sz w:val="24"/>
              </w:rPr>
              <w:t>北京</w:t>
            </w:r>
            <w:r w:rsidRPr="00502299">
              <w:rPr>
                <w:rFonts w:ascii="仿宋_GB2312" w:eastAsia="仿宋_GB2312"/>
                <w:sz w:val="24"/>
              </w:rPr>
              <w:t>科技</w:t>
            </w:r>
            <w:r w:rsidRPr="00502299">
              <w:rPr>
                <w:rFonts w:ascii="仿宋_GB2312" w:eastAsia="仿宋_GB2312" w:hint="eastAsia"/>
                <w:sz w:val="24"/>
              </w:rPr>
              <w:t>进修</w:t>
            </w:r>
            <w:r w:rsidRPr="00502299">
              <w:rPr>
                <w:rFonts w:ascii="仿宋_GB2312" w:eastAsia="仿宋_GB2312"/>
                <w:sz w:val="24"/>
              </w:rPr>
              <w:t>学院</w:t>
            </w:r>
            <w:r>
              <w:rPr>
                <w:rFonts w:ascii="仿宋_GB2312" w:eastAsia="仿宋_GB2312" w:hint="eastAsia"/>
                <w:sz w:val="24"/>
              </w:rPr>
              <w:t>（</w:t>
            </w:r>
            <w:r w:rsidRPr="00DD1765">
              <w:rPr>
                <w:rFonts w:ascii="仿宋_GB2312" w:eastAsia="仿宋_GB2312"/>
                <w:sz w:val="24"/>
              </w:rPr>
              <w:t>北京市大兴区圣和巷7号</w:t>
            </w:r>
            <w:r>
              <w:rPr>
                <w:rFonts w:ascii="仿宋_GB2312" w:eastAsia="仿宋_GB2312" w:hint="eastAsia"/>
                <w:sz w:val="24"/>
              </w:rPr>
              <w:t>）</w:t>
            </w:r>
          </w:p>
        </w:tc>
      </w:tr>
      <w:tr w:rsidR="00580DB8" w:rsidRPr="007B5B3B" w:rsidTr="00F823F4">
        <w:trPr>
          <w:trHeight w:val="737"/>
          <w:jc w:val="center"/>
        </w:trPr>
        <w:tc>
          <w:tcPr>
            <w:tcW w:w="2188" w:type="dxa"/>
            <w:shd w:val="clear" w:color="auto" w:fill="FFFFFF"/>
            <w:vAlign w:val="center"/>
          </w:tcPr>
          <w:p w:rsidR="00580DB8" w:rsidRPr="00A138C9" w:rsidRDefault="00580DB8" w:rsidP="00F823F4">
            <w:pPr>
              <w:spacing w:before="48" w:after="48"/>
              <w:rPr>
                <w:rFonts w:ascii="仿宋_GB2312" w:eastAsia="仿宋_GB2312" w:hAnsi="Calibri"/>
                <w:sz w:val="24"/>
              </w:rPr>
            </w:pPr>
            <w:r>
              <w:rPr>
                <w:rFonts w:ascii="仿宋_GB2312" w:eastAsia="仿宋_GB2312" w:hAnsi="Calibri" w:hint="eastAsia"/>
                <w:sz w:val="24"/>
              </w:rPr>
              <w:t>专题班七</w:t>
            </w:r>
            <w:r w:rsidRPr="00A138C9">
              <w:rPr>
                <w:rFonts w:ascii="仿宋_GB2312" w:eastAsia="仿宋_GB2312" w:hAnsi="Calibri" w:hint="eastAsia"/>
                <w:sz w:val="24"/>
              </w:rPr>
              <w:t>：</w:t>
            </w:r>
            <w:r w:rsidRPr="00736C4F">
              <w:rPr>
                <w:rFonts w:ascii="仿宋_GB2312" w:eastAsia="仿宋_GB2312" w:hAnsi="Calibri" w:hint="eastAsia"/>
                <w:sz w:val="24"/>
              </w:rPr>
              <w:t>科普社会动员专题班</w:t>
            </w:r>
          </w:p>
        </w:tc>
        <w:tc>
          <w:tcPr>
            <w:tcW w:w="2257"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736C4F">
              <w:rPr>
                <w:rFonts w:ascii="仿宋_GB2312" w:eastAsia="仿宋_GB2312" w:hAnsi="Calibri" w:hint="eastAsia"/>
                <w:sz w:val="24"/>
              </w:rPr>
              <w:t>上海市业余科技学院</w:t>
            </w:r>
          </w:p>
        </w:tc>
        <w:tc>
          <w:tcPr>
            <w:tcW w:w="1888"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6F4528">
              <w:rPr>
                <w:rFonts w:ascii="仿宋_GB2312" w:eastAsia="仿宋_GB2312" w:hAnsi="Calibri" w:hint="eastAsia"/>
                <w:sz w:val="24"/>
              </w:rPr>
              <w:t>2018年7月31日至8月3日</w:t>
            </w:r>
          </w:p>
        </w:tc>
        <w:tc>
          <w:tcPr>
            <w:tcW w:w="2703" w:type="dxa"/>
            <w:shd w:val="clear" w:color="auto" w:fill="FFFFFF"/>
            <w:vAlign w:val="center"/>
          </w:tcPr>
          <w:p w:rsidR="00580DB8" w:rsidRPr="00CE4F8D" w:rsidRDefault="00580DB8" w:rsidP="00F823F4">
            <w:pPr>
              <w:spacing w:before="48" w:after="48"/>
              <w:rPr>
                <w:rFonts w:ascii="仿宋_GB2312" w:eastAsia="仿宋_GB2312" w:hAnsi="等线"/>
                <w:szCs w:val="28"/>
              </w:rPr>
            </w:pPr>
            <w:r w:rsidRPr="00CE4F8D">
              <w:rPr>
                <w:rFonts w:ascii="仿宋_GB2312" w:eastAsia="仿宋_GB2312" w:hAnsi="Calibri" w:hint="eastAsia"/>
                <w:sz w:val="24"/>
              </w:rPr>
              <w:t>江苏饭店</w:t>
            </w:r>
            <w:r>
              <w:rPr>
                <w:rFonts w:ascii="仿宋_GB2312" w:eastAsia="仿宋_GB2312" w:hAnsi="Calibri" w:hint="eastAsia"/>
                <w:sz w:val="24"/>
              </w:rPr>
              <w:t>（</w:t>
            </w:r>
            <w:r w:rsidRPr="00962267">
              <w:rPr>
                <w:rFonts w:ascii="仿宋_GB2312" w:eastAsia="仿宋_GB2312" w:hAnsi="Calibri" w:hint="eastAsia"/>
                <w:sz w:val="24"/>
              </w:rPr>
              <w:t>上海市普陀区武宁路888号</w:t>
            </w:r>
            <w:r>
              <w:rPr>
                <w:rFonts w:ascii="仿宋_GB2312" w:eastAsia="仿宋_GB2312" w:hAnsi="Calibri" w:hint="eastAsia"/>
                <w:sz w:val="24"/>
              </w:rPr>
              <w:t>）</w:t>
            </w:r>
          </w:p>
        </w:tc>
      </w:tr>
      <w:tr w:rsidR="00580DB8" w:rsidRPr="007B5B3B" w:rsidTr="00F823F4">
        <w:trPr>
          <w:trHeight w:val="737"/>
          <w:jc w:val="center"/>
        </w:trPr>
        <w:tc>
          <w:tcPr>
            <w:tcW w:w="2188"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A138C9">
              <w:rPr>
                <w:rFonts w:ascii="仿宋_GB2312" w:eastAsia="仿宋_GB2312" w:hAnsi="Calibri" w:hint="eastAsia"/>
                <w:sz w:val="24"/>
              </w:rPr>
              <w:t>专题班</w:t>
            </w:r>
            <w:r>
              <w:rPr>
                <w:rFonts w:ascii="仿宋_GB2312" w:eastAsia="仿宋_GB2312" w:hAnsi="Calibri" w:hint="eastAsia"/>
                <w:sz w:val="24"/>
              </w:rPr>
              <w:t>二</w:t>
            </w:r>
            <w:r w:rsidRPr="00A138C9">
              <w:rPr>
                <w:rFonts w:ascii="仿宋_GB2312" w:eastAsia="仿宋_GB2312" w:hAnsi="Calibri"/>
                <w:sz w:val="24"/>
              </w:rPr>
              <w:t>：</w:t>
            </w:r>
            <w:r>
              <w:rPr>
                <w:rFonts w:ascii="仿宋_GB2312" w:eastAsia="仿宋_GB2312" w:hAnsi="Calibri" w:hint="eastAsia"/>
                <w:sz w:val="24"/>
              </w:rPr>
              <w:t>公共科学传播专题班</w:t>
            </w:r>
          </w:p>
        </w:tc>
        <w:tc>
          <w:tcPr>
            <w:tcW w:w="2257"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FE444B">
              <w:rPr>
                <w:rFonts w:ascii="仿宋_GB2312" w:eastAsia="仿宋_GB2312" w:hAnsi="Calibri" w:hint="eastAsia"/>
                <w:sz w:val="24"/>
              </w:rPr>
              <w:t>光明网传媒有限公司</w:t>
            </w:r>
          </w:p>
        </w:tc>
        <w:tc>
          <w:tcPr>
            <w:tcW w:w="1888" w:type="dxa"/>
            <w:shd w:val="clear" w:color="auto" w:fill="FFFFFF"/>
            <w:vAlign w:val="center"/>
          </w:tcPr>
          <w:p w:rsidR="00580DB8" w:rsidRPr="00A138C9" w:rsidRDefault="00580DB8" w:rsidP="00F823F4">
            <w:pPr>
              <w:rPr>
                <w:rFonts w:ascii="仿宋_GB2312" w:eastAsia="仿宋_GB2312" w:hAnsi="Calibri"/>
                <w:sz w:val="24"/>
              </w:rPr>
            </w:pPr>
            <w:r w:rsidRPr="00837A89">
              <w:rPr>
                <w:rFonts w:ascii="仿宋_GB2312" w:eastAsia="仿宋_GB2312" w:hAnsi="Calibri" w:hint="eastAsia"/>
                <w:sz w:val="24"/>
              </w:rPr>
              <w:t>2018年8月2</w:t>
            </w:r>
            <w:r>
              <w:rPr>
                <w:rFonts w:ascii="仿宋_GB2312" w:eastAsia="仿宋_GB2312" w:hAnsi="Calibri" w:hint="eastAsia"/>
                <w:sz w:val="24"/>
              </w:rPr>
              <w:t>1</w:t>
            </w:r>
            <w:r w:rsidRPr="00837A89">
              <w:rPr>
                <w:rFonts w:ascii="仿宋_GB2312" w:eastAsia="仿宋_GB2312" w:hAnsi="Calibri" w:hint="eastAsia"/>
                <w:sz w:val="24"/>
              </w:rPr>
              <w:t>日至8月24日</w:t>
            </w:r>
          </w:p>
        </w:tc>
        <w:tc>
          <w:tcPr>
            <w:tcW w:w="2703" w:type="dxa"/>
            <w:shd w:val="clear" w:color="auto" w:fill="FFFFFF"/>
            <w:vAlign w:val="center"/>
          </w:tcPr>
          <w:p w:rsidR="00580DB8" w:rsidRPr="00A138C9" w:rsidRDefault="00580DB8" w:rsidP="00F823F4">
            <w:pPr>
              <w:rPr>
                <w:rFonts w:ascii="仿宋_GB2312" w:eastAsia="仿宋_GB2312" w:hAnsi="Calibri"/>
                <w:sz w:val="24"/>
              </w:rPr>
            </w:pPr>
            <w:r w:rsidRPr="00E54F88">
              <w:rPr>
                <w:rFonts w:ascii="仿宋_GB2312" w:eastAsia="仿宋_GB2312" w:hAnsi="Calibri" w:hint="eastAsia"/>
                <w:sz w:val="24"/>
              </w:rPr>
              <w:t>北京射击宾馆</w:t>
            </w:r>
            <w:r w:rsidRPr="00142FCA">
              <w:rPr>
                <w:rFonts w:ascii="仿宋_GB2312" w:eastAsia="仿宋_GB2312" w:hAnsi="Calibri" w:hint="eastAsia"/>
                <w:sz w:val="24"/>
              </w:rPr>
              <w:t xml:space="preserve"> (</w:t>
            </w:r>
            <w:r w:rsidRPr="00E54F88">
              <w:rPr>
                <w:rFonts w:ascii="仿宋_GB2312" w:eastAsia="仿宋_GB2312" w:hAnsi="Calibri" w:hint="eastAsia"/>
                <w:sz w:val="24"/>
              </w:rPr>
              <w:t>北京市石景山区香山南路103号</w:t>
            </w:r>
            <w:r w:rsidRPr="00142FCA">
              <w:rPr>
                <w:rFonts w:ascii="仿宋_GB2312" w:eastAsia="仿宋_GB2312" w:hAnsi="Calibri" w:hint="eastAsia"/>
                <w:sz w:val="24"/>
              </w:rPr>
              <w:t>)</w:t>
            </w:r>
          </w:p>
        </w:tc>
      </w:tr>
      <w:tr w:rsidR="00580DB8" w:rsidRPr="007B5B3B" w:rsidTr="00F823F4">
        <w:trPr>
          <w:trHeight w:val="737"/>
          <w:jc w:val="center"/>
        </w:trPr>
        <w:tc>
          <w:tcPr>
            <w:tcW w:w="2188" w:type="dxa"/>
            <w:shd w:val="clear" w:color="auto" w:fill="FFFFFF"/>
            <w:vAlign w:val="center"/>
          </w:tcPr>
          <w:p w:rsidR="00580DB8" w:rsidRPr="00A138C9" w:rsidRDefault="00580DB8" w:rsidP="00F823F4">
            <w:pPr>
              <w:rPr>
                <w:rFonts w:ascii="仿宋_GB2312" w:eastAsia="仿宋_GB2312" w:hAnsi="Calibri"/>
                <w:sz w:val="24"/>
              </w:rPr>
            </w:pPr>
            <w:r>
              <w:rPr>
                <w:rFonts w:ascii="仿宋_GB2312" w:eastAsia="仿宋_GB2312" w:hAnsi="Calibri" w:hint="eastAsia"/>
                <w:sz w:val="24"/>
              </w:rPr>
              <w:t>专题班八</w:t>
            </w:r>
            <w:r w:rsidRPr="00A138C9">
              <w:rPr>
                <w:rFonts w:ascii="仿宋_GB2312" w:eastAsia="仿宋_GB2312" w:hAnsi="Calibri" w:hint="eastAsia"/>
                <w:sz w:val="24"/>
              </w:rPr>
              <w:t>：</w:t>
            </w:r>
            <w:r w:rsidRPr="00937D61">
              <w:rPr>
                <w:rFonts w:ascii="仿宋_GB2312" w:eastAsia="仿宋_GB2312" w:hAnsi="Calibri" w:hint="eastAsia"/>
                <w:sz w:val="24"/>
              </w:rPr>
              <w:t>媒体从业者科学传播</w:t>
            </w:r>
          </w:p>
        </w:tc>
        <w:tc>
          <w:tcPr>
            <w:tcW w:w="2257" w:type="dxa"/>
            <w:shd w:val="clear" w:color="auto" w:fill="FFFFFF"/>
            <w:vAlign w:val="center"/>
          </w:tcPr>
          <w:p w:rsidR="00580DB8" w:rsidRPr="00A138C9" w:rsidRDefault="00580DB8" w:rsidP="00F823F4">
            <w:pPr>
              <w:rPr>
                <w:rFonts w:ascii="仿宋_GB2312" w:eastAsia="仿宋_GB2312" w:hAnsi="Calibri"/>
                <w:sz w:val="24"/>
              </w:rPr>
            </w:pPr>
            <w:r w:rsidRPr="00226B69">
              <w:rPr>
                <w:rFonts w:ascii="仿宋_GB2312" w:eastAsia="仿宋_GB2312" w:hAnsi="Calibri" w:hint="eastAsia"/>
                <w:sz w:val="24"/>
              </w:rPr>
              <w:t>中国科学技术大学先进技术研究院</w:t>
            </w:r>
          </w:p>
        </w:tc>
        <w:tc>
          <w:tcPr>
            <w:tcW w:w="1888" w:type="dxa"/>
            <w:shd w:val="clear" w:color="auto" w:fill="FFFFFF"/>
            <w:vAlign w:val="center"/>
          </w:tcPr>
          <w:p w:rsidR="00580DB8" w:rsidRPr="00A138C9" w:rsidRDefault="00580DB8" w:rsidP="00F823F4">
            <w:pPr>
              <w:rPr>
                <w:rFonts w:ascii="仿宋_GB2312" w:eastAsia="仿宋_GB2312" w:hAnsi="Calibri"/>
                <w:sz w:val="24"/>
              </w:rPr>
            </w:pPr>
            <w:r w:rsidRPr="00226B69">
              <w:rPr>
                <w:rFonts w:ascii="仿宋_GB2312" w:eastAsia="仿宋_GB2312" w:hAnsi="Calibri"/>
                <w:sz w:val="24"/>
              </w:rPr>
              <w:t>2018年9月</w:t>
            </w:r>
            <w:r>
              <w:rPr>
                <w:rFonts w:ascii="仿宋_GB2312" w:eastAsia="仿宋_GB2312" w:hAnsi="Calibri" w:hint="eastAsia"/>
                <w:sz w:val="24"/>
              </w:rPr>
              <w:t>18</w:t>
            </w:r>
            <w:r w:rsidRPr="00226B69">
              <w:rPr>
                <w:rFonts w:ascii="仿宋_GB2312" w:eastAsia="仿宋_GB2312" w:hAnsi="Calibri"/>
                <w:sz w:val="24"/>
              </w:rPr>
              <w:t>日至9月2</w:t>
            </w:r>
            <w:r>
              <w:rPr>
                <w:rFonts w:ascii="仿宋_GB2312" w:eastAsia="仿宋_GB2312" w:hAnsi="Calibri" w:hint="eastAsia"/>
                <w:sz w:val="24"/>
              </w:rPr>
              <w:t>1</w:t>
            </w:r>
            <w:r w:rsidRPr="00226B69">
              <w:rPr>
                <w:rFonts w:ascii="仿宋_GB2312" w:eastAsia="仿宋_GB2312" w:hAnsi="Calibri"/>
                <w:sz w:val="24"/>
              </w:rPr>
              <w:t>日</w:t>
            </w:r>
          </w:p>
        </w:tc>
        <w:tc>
          <w:tcPr>
            <w:tcW w:w="2703" w:type="dxa"/>
            <w:shd w:val="clear" w:color="auto" w:fill="FFFFFF"/>
            <w:vAlign w:val="center"/>
          </w:tcPr>
          <w:p w:rsidR="00580DB8" w:rsidRPr="00226B69" w:rsidRDefault="00580DB8" w:rsidP="00F823F4">
            <w:pPr>
              <w:rPr>
                <w:rFonts w:ascii="仿宋_GB2312" w:eastAsia="仿宋_GB2312" w:hAnsi="Calibri"/>
                <w:sz w:val="24"/>
              </w:rPr>
            </w:pPr>
            <w:r w:rsidRPr="00226B69">
              <w:rPr>
                <w:rFonts w:ascii="仿宋_GB2312" w:eastAsia="仿宋_GB2312" w:hAnsi="Calibri" w:hint="eastAsia"/>
                <w:sz w:val="24"/>
              </w:rPr>
              <w:t>中国科学技术大学先进技术研究院（安徽省合肥市高新技术开发区望江西路5089号）</w:t>
            </w:r>
          </w:p>
        </w:tc>
      </w:tr>
      <w:tr w:rsidR="00580DB8" w:rsidRPr="007B5B3B" w:rsidTr="00F823F4">
        <w:trPr>
          <w:trHeight w:val="737"/>
          <w:jc w:val="center"/>
        </w:trPr>
        <w:tc>
          <w:tcPr>
            <w:tcW w:w="2188" w:type="dxa"/>
            <w:shd w:val="clear" w:color="auto" w:fill="FFFFFF"/>
            <w:vAlign w:val="center"/>
          </w:tcPr>
          <w:p w:rsidR="00580DB8" w:rsidRPr="00A138C9" w:rsidRDefault="00580DB8" w:rsidP="00F823F4">
            <w:pPr>
              <w:spacing w:before="48" w:after="48"/>
              <w:rPr>
                <w:rFonts w:ascii="仿宋_GB2312" w:eastAsia="仿宋_GB2312" w:hAnsi="Calibri"/>
                <w:sz w:val="24"/>
              </w:rPr>
            </w:pPr>
            <w:r>
              <w:rPr>
                <w:rFonts w:ascii="仿宋_GB2312" w:eastAsia="仿宋_GB2312" w:hAnsi="Calibri" w:hint="eastAsia"/>
                <w:sz w:val="24"/>
              </w:rPr>
              <w:t>专题班六</w:t>
            </w:r>
            <w:r w:rsidRPr="00A138C9">
              <w:rPr>
                <w:rFonts w:ascii="仿宋_GB2312" w:eastAsia="仿宋_GB2312" w:hAnsi="Calibri" w:hint="eastAsia"/>
                <w:sz w:val="24"/>
              </w:rPr>
              <w:t>：</w:t>
            </w:r>
            <w:r w:rsidRPr="0080390B">
              <w:rPr>
                <w:rFonts w:ascii="仿宋_GB2312" w:eastAsia="仿宋_GB2312" w:hAnsi="Calibri" w:hint="eastAsia"/>
                <w:sz w:val="24"/>
              </w:rPr>
              <w:t>科普活动组织策划</w:t>
            </w:r>
          </w:p>
        </w:tc>
        <w:tc>
          <w:tcPr>
            <w:tcW w:w="2257"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80390B">
              <w:rPr>
                <w:rFonts w:ascii="仿宋_GB2312" w:eastAsia="仿宋_GB2312" w:hAnsi="Calibri" w:hint="eastAsia"/>
                <w:sz w:val="24"/>
              </w:rPr>
              <w:t>中国产学研合作促进会</w:t>
            </w:r>
          </w:p>
        </w:tc>
        <w:tc>
          <w:tcPr>
            <w:tcW w:w="1888"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80390B">
              <w:rPr>
                <w:rFonts w:ascii="仿宋_GB2312" w:eastAsia="仿宋_GB2312" w:hAnsi="Calibri" w:hint="eastAsia"/>
                <w:sz w:val="24"/>
              </w:rPr>
              <w:t>2018年</w:t>
            </w:r>
            <w:r>
              <w:rPr>
                <w:rFonts w:ascii="仿宋_GB2312" w:eastAsia="仿宋_GB2312" w:hAnsi="Calibri" w:hint="eastAsia"/>
                <w:sz w:val="24"/>
              </w:rPr>
              <w:t>9</w:t>
            </w:r>
            <w:r w:rsidRPr="0080390B">
              <w:rPr>
                <w:rFonts w:ascii="仿宋_GB2312" w:eastAsia="仿宋_GB2312" w:hAnsi="Calibri" w:hint="eastAsia"/>
                <w:sz w:val="24"/>
              </w:rPr>
              <w:t>月</w:t>
            </w:r>
            <w:r>
              <w:rPr>
                <w:rFonts w:ascii="仿宋_GB2312" w:eastAsia="仿宋_GB2312" w:hAnsi="Calibri" w:hint="eastAsia"/>
                <w:sz w:val="24"/>
              </w:rPr>
              <w:t>27</w:t>
            </w:r>
            <w:r w:rsidRPr="0080390B">
              <w:rPr>
                <w:rFonts w:ascii="仿宋_GB2312" w:eastAsia="仿宋_GB2312" w:hAnsi="Calibri" w:hint="eastAsia"/>
                <w:sz w:val="24"/>
              </w:rPr>
              <w:t>日至</w:t>
            </w:r>
            <w:r>
              <w:rPr>
                <w:rFonts w:ascii="仿宋_GB2312" w:eastAsia="仿宋_GB2312" w:hAnsi="Calibri" w:hint="eastAsia"/>
                <w:sz w:val="24"/>
              </w:rPr>
              <w:t>9</w:t>
            </w:r>
            <w:r w:rsidRPr="0080390B">
              <w:rPr>
                <w:rFonts w:ascii="仿宋_GB2312" w:eastAsia="仿宋_GB2312" w:hAnsi="Calibri" w:hint="eastAsia"/>
                <w:sz w:val="24"/>
              </w:rPr>
              <w:t>月</w:t>
            </w:r>
            <w:r>
              <w:rPr>
                <w:rFonts w:ascii="仿宋_GB2312" w:eastAsia="仿宋_GB2312" w:hAnsi="Calibri" w:hint="eastAsia"/>
                <w:sz w:val="24"/>
              </w:rPr>
              <w:t>30</w:t>
            </w:r>
            <w:r w:rsidRPr="0080390B">
              <w:rPr>
                <w:rFonts w:ascii="仿宋_GB2312" w:eastAsia="仿宋_GB2312" w:hAnsi="Calibri" w:hint="eastAsia"/>
                <w:sz w:val="24"/>
              </w:rPr>
              <w:t>日</w:t>
            </w:r>
          </w:p>
        </w:tc>
        <w:tc>
          <w:tcPr>
            <w:tcW w:w="2703" w:type="dxa"/>
            <w:shd w:val="clear" w:color="auto" w:fill="FFFFFF"/>
            <w:vAlign w:val="center"/>
          </w:tcPr>
          <w:p w:rsidR="00580DB8" w:rsidRPr="00987779" w:rsidRDefault="00580DB8" w:rsidP="00F823F4">
            <w:pPr>
              <w:rPr>
                <w:rFonts w:ascii="仿宋_GB2312" w:eastAsia="仿宋_GB2312" w:hAnsi="Calibri"/>
                <w:sz w:val="24"/>
              </w:rPr>
            </w:pPr>
            <w:r w:rsidRPr="00987779">
              <w:rPr>
                <w:rFonts w:ascii="仿宋_GB2312" w:eastAsia="仿宋_GB2312" w:hAnsi="Calibri" w:hint="eastAsia"/>
                <w:sz w:val="24"/>
              </w:rPr>
              <w:t>北京朝阳人力资源培训中心</w:t>
            </w:r>
            <w:r>
              <w:rPr>
                <w:rFonts w:ascii="仿宋_GB2312" w:eastAsia="仿宋_GB2312" w:hAnsi="Calibri" w:hint="eastAsia"/>
                <w:sz w:val="24"/>
              </w:rPr>
              <w:t>（</w:t>
            </w:r>
            <w:r w:rsidRPr="00987779">
              <w:rPr>
                <w:rFonts w:ascii="仿宋_GB2312" w:eastAsia="仿宋_GB2312" w:hAnsi="Calibri" w:hint="eastAsia"/>
                <w:sz w:val="24"/>
              </w:rPr>
              <w:t>北京市朝阳区双桥中路1号</w:t>
            </w:r>
            <w:r>
              <w:rPr>
                <w:rFonts w:ascii="仿宋_GB2312" w:eastAsia="仿宋_GB2312" w:hAnsi="Calibri" w:hint="eastAsia"/>
                <w:sz w:val="24"/>
              </w:rPr>
              <w:t>）</w:t>
            </w:r>
          </w:p>
        </w:tc>
      </w:tr>
      <w:tr w:rsidR="00580DB8" w:rsidRPr="007B5B3B" w:rsidTr="00F823F4">
        <w:trPr>
          <w:trHeight w:val="737"/>
          <w:jc w:val="center"/>
        </w:trPr>
        <w:tc>
          <w:tcPr>
            <w:tcW w:w="2188"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A138C9">
              <w:rPr>
                <w:rFonts w:ascii="仿宋_GB2312" w:eastAsia="仿宋_GB2312" w:hAnsi="Calibri" w:hint="eastAsia"/>
                <w:sz w:val="24"/>
              </w:rPr>
              <w:t>专题</w:t>
            </w:r>
            <w:r>
              <w:rPr>
                <w:rFonts w:ascii="仿宋_GB2312" w:eastAsia="仿宋_GB2312" w:hAnsi="Calibri" w:hint="eastAsia"/>
                <w:sz w:val="24"/>
              </w:rPr>
              <w:t>班五</w:t>
            </w:r>
            <w:r w:rsidRPr="00A138C9">
              <w:rPr>
                <w:rFonts w:ascii="仿宋_GB2312" w:eastAsia="仿宋_GB2312" w:hAnsi="Calibri" w:hint="eastAsia"/>
                <w:sz w:val="24"/>
              </w:rPr>
              <w:t>：</w:t>
            </w:r>
            <w:r w:rsidRPr="002066B6">
              <w:rPr>
                <w:rFonts w:ascii="仿宋_GB2312" w:eastAsia="仿宋_GB2312" w:hAnsi="Calibri" w:hint="eastAsia"/>
                <w:sz w:val="24"/>
              </w:rPr>
              <w:t>互联网+科普专题班</w:t>
            </w:r>
          </w:p>
        </w:tc>
        <w:tc>
          <w:tcPr>
            <w:tcW w:w="2257" w:type="dxa"/>
            <w:shd w:val="clear" w:color="auto" w:fill="FFFFFF"/>
            <w:vAlign w:val="center"/>
          </w:tcPr>
          <w:p w:rsidR="00580DB8" w:rsidRPr="00A138C9" w:rsidRDefault="00580DB8" w:rsidP="00F823F4">
            <w:pPr>
              <w:spacing w:before="48" w:after="48"/>
              <w:rPr>
                <w:rFonts w:ascii="仿宋_GB2312" w:eastAsia="仿宋_GB2312" w:hAnsi="Calibri"/>
                <w:sz w:val="24"/>
              </w:rPr>
            </w:pPr>
            <w:r>
              <w:rPr>
                <w:rFonts w:ascii="仿宋_GB2312" w:eastAsia="仿宋_GB2312" w:hAnsi="Calibri" w:hint="eastAsia"/>
                <w:sz w:val="24"/>
              </w:rPr>
              <w:t>重庆科技报</w:t>
            </w:r>
          </w:p>
        </w:tc>
        <w:tc>
          <w:tcPr>
            <w:tcW w:w="1888"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87544B">
              <w:rPr>
                <w:rFonts w:ascii="仿宋_GB2312" w:eastAsia="仿宋_GB2312" w:hAnsi="Calibri" w:hint="eastAsia"/>
                <w:sz w:val="24"/>
              </w:rPr>
              <w:t>2018年10月18日至10月21日</w:t>
            </w:r>
          </w:p>
        </w:tc>
        <w:tc>
          <w:tcPr>
            <w:tcW w:w="2703"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6227DC">
              <w:rPr>
                <w:rFonts w:ascii="仿宋_GB2312" w:eastAsia="仿宋_GB2312" w:hAnsi="Calibri" w:hint="eastAsia"/>
                <w:sz w:val="24"/>
              </w:rPr>
              <w:t>重庆市渝中区科协大厦。</w:t>
            </w:r>
            <w:r>
              <w:rPr>
                <w:rFonts w:ascii="仿宋_GB2312" w:eastAsia="仿宋_GB2312" w:hAnsi="Calibri" w:hint="eastAsia"/>
                <w:sz w:val="24"/>
              </w:rPr>
              <w:t>（</w:t>
            </w:r>
            <w:r w:rsidRPr="005C143C">
              <w:rPr>
                <w:rFonts w:ascii="仿宋_GB2312" w:eastAsia="仿宋_GB2312" w:hAnsi="Calibri"/>
                <w:sz w:val="24"/>
              </w:rPr>
              <w:t>重庆市渝中区双钢路</w:t>
            </w:r>
            <w:r>
              <w:rPr>
                <w:rFonts w:ascii="仿宋_GB2312" w:eastAsia="仿宋_GB2312" w:hAnsi="Calibri" w:hint="eastAsia"/>
                <w:sz w:val="24"/>
              </w:rPr>
              <w:t>3号）</w:t>
            </w:r>
          </w:p>
        </w:tc>
      </w:tr>
      <w:tr w:rsidR="00580DB8" w:rsidRPr="007B5B3B" w:rsidTr="00F823F4">
        <w:trPr>
          <w:trHeight w:val="737"/>
          <w:jc w:val="center"/>
        </w:trPr>
        <w:tc>
          <w:tcPr>
            <w:tcW w:w="2188"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A138C9">
              <w:rPr>
                <w:rFonts w:ascii="仿宋_GB2312" w:eastAsia="仿宋_GB2312" w:hAnsi="Calibri" w:hint="eastAsia"/>
                <w:sz w:val="24"/>
              </w:rPr>
              <w:lastRenderedPageBreak/>
              <w:t>专题</w:t>
            </w:r>
            <w:r>
              <w:rPr>
                <w:rFonts w:ascii="仿宋_GB2312" w:eastAsia="仿宋_GB2312" w:hAnsi="Calibri" w:hint="eastAsia"/>
                <w:sz w:val="24"/>
              </w:rPr>
              <w:t>班三</w:t>
            </w:r>
            <w:r w:rsidRPr="00A138C9">
              <w:rPr>
                <w:rFonts w:ascii="仿宋_GB2312" w:eastAsia="仿宋_GB2312" w:hAnsi="Calibri" w:hint="eastAsia"/>
                <w:sz w:val="24"/>
              </w:rPr>
              <w:t>：</w:t>
            </w:r>
            <w:r w:rsidRPr="002066B6">
              <w:rPr>
                <w:rFonts w:ascii="仿宋_GB2312" w:eastAsia="仿宋_GB2312" w:hAnsi="Calibri" w:hint="eastAsia"/>
                <w:sz w:val="24"/>
              </w:rPr>
              <w:t>互联网+科普专题班</w:t>
            </w:r>
          </w:p>
        </w:tc>
        <w:tc>
          <w:tcPr>
            <w:tcW w:w="2257" w:type="dxa"/>
            <w:shd w:val="clear" w:color="auto" w:fill="FFFFFF"/>
            <w:vAlign w:val="center"/>
          </w:tcPr>
          <w:p w:rsidR="00580DB8" w:rsidRPr="00A138C9" w:rsidRDefault="00580DB8" w:rsidP="00F823F4">
            <w:pPr>
              <w:spacing w:before="48" w:after="48"/>
              <w:rPr>
                <w:rFonts w:ascii="仿宋_GB2312" w:eastAsia="仿宋_GB2312" w:hAnsi="Calibri"/>
                <w:sz w:val="24"/>
              </w:rPr>
            </w:pPr>
            <w:r>
              <w:rPr>
                <w:rFonts w:ascii="仿宋_GB2312" w:eastAsia="仿宋_GB2312" w:hAnsi="Calibri" w:hint="eastAsia"/>
                <w:sz w:val="24"/>
              </w:rPr>
              <w:t>南京信息工程大学</w:t>
            </w:r>
          </w:p>
        </w:tc>
        <w:tc>
          <w:tcPr>
            <w:tcW w:w="1888"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7507F6">
              <w:rPr>
                <w:rFonts w:ascii="仿宋_GB2312" w:eastAsia="仿宋_GB2312" w:hAnsi="Calibri" w:hint="eastAsia"/>
                <w:sz w:val="24"/>
              </w:rPr>
              <w:t>201</w:t>
            </w:r>
            <w:r w:rsidRPr="007507F6">
              <w:rPr>
                <w:rFonts w:ascii="仿宋_GB2312" w:eastAsia="仿宋_GB2312" w:hAnsi="Calibri"/>
                <w:sz w:val="24"/>
              </w:rPr>
              <w:t>8</w:t>
            </w:r>
            <w:r w:rsidRPr="007507F6">
              <w:rPr>
                <w:rFonts w:ascii="仿宋_GB2312" w:eastAsia="仿宋_GB2312" w:hAnsi="Calibri" w:hint="eastAsia"/>
                <w:sz w:val="24"/>
              </w:rPr>
              <w:t>年</w:t>
            </w:r>
            <w:r w:rsidRPr="007507F6">
              <w:rPr>
                <w:rFonts w:ascii="仿宋_GB2312" w:eastAsia="仿宋_GB2312" w:hAnsi="Calibri"/>
                <w:sz w:val="24"/>
              </w:rPr>
              <w:t>10</w:t>
            </w:r>
            <w:r w:rsidRPr="007507F6">
              <w:rPr>
                <w:rFonts w:ascii="仿宋_GB2312" w:eastAsia="仿宋_GB2312" w:hAnsi="Calibri" w:hint="eastAsia"/>
                <w:sz w:val="24"/>
              </w:rPr>
              <w:t>月</w:t>
            </w:r>
            <w:r w:rsidRPr="007507F6">
              <w:rPr>
                <w:rFonts w:ascii="仿宋_GB2312" w:eastAsia="仿宋_GB2312" w:hAnsi="Calibri"/>
                <w:sz w:val="24"/>
              </w:rPr>
              <w:t>26</w:t>
            </w:r>
            <w:r w:rsidRPr="007507F6">
              <w:rPr>
                <w:rFonts w:ascii="仿宋_GB2312" w:eastAsia="仿宋_GB2312" w:hAnsi="Calibri" w:hint="eastAsia"/>
                <w:sz w:val="24"/>
              </w:rPr>
              <w:t>日至</w:t>
            </w:r>
            <w:r w:rsidRPr="007507F6">
              <w:rPr>
                <w:rFonts w:ascii="仿宋_GB2312" w:eastAsia="仿宋_GB2312" w:hAnsi="Calibri"/>
                <w:sz w:val="24"/>
              </w:rPr>
              <w:t>10</w:t>
            </w:r>
            <w:r w:rsidRPr="007507F6">
              <w:rPr>
                <w:rFonts w:ascii="仿宋_GB2312" w:eastAsia="仿宋_GB2312" w:hAnsi="Calibri" w:hint="eastAsia"/>
                <w:sz w:val="24"/>
              </w:rPr>
              <w:t>月</w:t>
            </w:r>
            <w:r w:rsidRPr="007507F6">
              <w:rPr>
                <w:rFonts w:ascii="仿宋_GB2312" w:eastAsia="仿宋_GB2312" w:hAnsi="Calibri"/>
                <w:sz w:val="24"/>
              </w:rPr>
              <w:t>29</w:t>
            </w:r>
            <w:r w:rsidRPr="007507F6">
              <w:rPr>
                <w:rFonts w:ascii="仿宋_GB2312" w:eastAsia="仿宋_GB2312" w:hAnsi="Calibri" w:hint="eastAsia"/>
                <w:sz w:val="24"/>
              </w:rPr>
              <w:t>日</w:t>
            </w:r>
          </w:p>
        </w:tc>
        <w:tc>
          <w:tcPr>
            <w:tcW w:w="2703"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2E4715">
              <w:rPr>
                <w:rFonts w:ascii="仿宋_GB2312" w:eastAsia="仿宋_GB2312" w:hAnsi="Calibri" w:hint="eastAsia"/>
                <w:sz w:val="24"/>
              </w:rPr>
              <w:t>南京信息工程大学气象楼、南气宾馆</w:t>
            </w:r>
            <w:r>
              <w:rPr>
                <w:rFonts w:ascii="仿宋_GB2312" w:eastAsia="仿宋_GB2312" w:hAnsi="Calibri" w:hint="eastAsia"/>
                <w:sz w:val="24"/>
              </w:rPr>
              <w:t>（</w:t>
            </w:r>
            <w:r w:rsidRPr="00EB215F">
              <w:rPr>
                <w:rFonts w:ascii="仿宋_GB2312" w:eastAsia="仿宋_GB2312" w:hAnsi="Calibri" w:hint="eastAsia"/>
                <w:sz w:val="24"/>
              </w:rPr>
              <w:t>南京市宁六路219号</w:t>
            </w:r>
            <w:r>
              <w:rPr>
                <w:rFonts w:ascii="仿宋_GB2312" w:eastAsia="仿宋_GB2312" w:hAnsi="Calibri" w:hint="eastAsia"/>
                <w:sz w:val="24"/>
              </w:rPr>
              <w:t>）</w:t>
            </w:r>
          </w:p>
        </w:tc>
      </w:tr>
      <w:tr w:rsidR="00580DB8" w:rsidRPr="007B5B3B" w:rsidTr="00F823F4">
        <w:trPr>
          <w:trHeight w:val="737"/>
          <w:jc w:val="center"/>
        </w:trPr>
        <w:tc>
          <w:tcPr>
            <w:tcW w:w="2188"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A138C9">
              <w:rPr>
                <w:rFonts w:ascii="仿宋_GB2312" w:eastAsia="仿宋_GB2312" w:hAnsi="Calibri" w:hint="eastAsia"/>
                <w:sz w:val="24"/>
              </w:rPr>
              <w:t>专题</w:t>
            </w:r>
            <w:r>
              <w:rPr>
                <w:rFonts w:ascii="仿宋_GB2312" w:eastAsia="仿宋_GB2312" w:hAnsi="Calibri" w:hint="eastAsia"/>
                <w:sz w:val="24"/>
              </w:rPr>
              <w:t>班四</w:t>
            </w:r>
            <w:r w:rsidRPr="00A138C9">
              <w:rPr>
                <w:rFonts w:ascii="仿宋_GB2312" w:eastAsia="仿宋_GB2312" w:hAnsi="Calibri" w:hint="eastAsia"/>
                <w:sz w:val="24"/>
              </w:rPr>
              <w:t>：</w:t>
            </w:r>
            <w:r w:rsidRPr="002066B6">
              <w:rPr>
                <w:rFonts w:ascii="仿宋_GB2312" w:eastAsia="仿宋_GB2312" w:hAnsi="Calibri" w:hint="eastAsia"/>
                <w:sz w:val="24"/>
              </w:rPr>
              <w:t>互联网+科普专题班</w:t>
            </w:r>
          </w:p>
        </w:tc>
        <w:tc>
          <w:tcPr>
            <w:tcW w:w="2257"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ED4099">
              <w:rPr>
                <w:rFonts w:ascii="仿宋_GB2312" w:eastAsia="仿宋_GB2312" w:hAnsi="Calibri" w:hint="eastAsia"/>
                <w:sz w:val="24"/>
              </w:rPr>
              <w:t>中国科学院计算机网络信息中心</w:t>
            </w:r>
          </w:p>
        </w:tc>
        <w:tc>
          <w:tcPr>
            <w:tcW w:w="1888"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1C37D0">
              <w:rPr>
                <w:rFonts w:ascii="仿宋_GB2312" w:eastAsia="仿宋_GB2312" w:hAnsi="Calibri" w:hint="eastAsia"/>
                <w:sz w:val="24"/>
              </w:rPr>
              <w:t>2018年11月6日至11月9日</w:t>
            </w:r>
          </w:p>
        </w:tc>
        <w:tc>
          <w:tcPr>
            <w:tcW w:w="2703" w:type="dxa"/>
            <w:shd w:val="clear" w:color="auto" w:fill="FFFFFF"/>
            <w:vAlign w:val="center"/>
          </w:tcPr>
          <w:p w:rsidR="00580DB8" w:rsidRPr="00A138C9" w:rsidRDefault="00580DB8" w:rsidP="00F823F4">
            <w:pPr>
              <w:spacing w:before="48" w:after="48"/>
              <w:rPr>
                <w:rFonts w:ascii="仿宋_GB2312" w:eastAsia="仿宋_GB2312" w:hAnsi="Calibri"/>
                <w:sz w:val="24"/>
              </w:rPr>
            </w:pPr>
            <w:r w:rsidRPr="00CB1FFE">
              <w:rPr>
                <w:rFonts w:ascii="仿宋_GB2312" w:eastAsia="仿宋_GB2312" w:hAnsi="Calibri" w:hint="eastAsia"/>
                <w:sz w:val="24"/>
              </w:rPr>
              <w:t>中国科学院大学国际会议中心</w:t>
            </w:r>
            <w:r>
              <w:rPr>
                <w:rFonts w:ascii="仿宋_GB2312" w:eastAsia="仿宋_GB2312" w:hAnsi="Calibri" w:hint="eastAsia"/>
                <w:sz w:val="24"/>
              </w:rPr>
              <w:t>（</w:t>
            </w:r>
            <w:r w:rsidRPr="00F31ADF">
              <w:rPr>
                <w:rFonts w:ascii="仿宋_GB2312" w:eastAsia="仿宋_GB2312" w:hAnsi="Calibri"/>
                <w:sz w:val="24"/>
              </w:rPr>
              <w:t>北京市怀柔区中国科学院大学雁栖湖校区</w:t>
            </w:r>
            <w:r>
              <w:rPr>
                <w:rFonts w:ascii="仿宋_GB2312" w:eastAsia="仿宋_GB2312" w:hAnsi="Calibri" w:hint="eastAsia"/>
                <w:sz w:val="24"/>
              </w:rPr>
              <w:t>）</w:t>
            </w:r>
          </w:p>
        </w:tc>
      </w:tr>
    </w:tbl>
    <w:p w:rsidR="00580DB8" w:rsidRDefault="00580DB8" w:rsidP="00580DB8">
      <w:pPr>
        <w:spacing w:before="48" w:after="48" w:line="560" w:lineRule="exact"/>
        <w:jc w:val="center"/>
        <w:rPr>
          <w:rFonts w:ascii="小标宋" w:eastAsia="小标宋" w:hAnsi="黑体"/>
          <w:sz w:val="44"/>
          <w:szCs w:val="44"/>
        </w:rPr>
      </w:pPr>
    </w:p>
    <w:p w:rsidR="00580DB8" w:rsidRPr="00761B65" w:rsidRDefault="00580DB8" w:rsidP="00580DB8">
      <w:pPr>
        <w:spacing w:beforeLines="50" w:afterLines="150" w:line="700" w:lineRule="exact"/>
        <w:jc w:val="center"/>
        <w:rPr>
          <w:rFonts w:ascii="小标宋" w:eastAsia="小标宋"/>
          <w:sz w:val="44"/>
          <w:szCs w:val="36"/>
        </w:rPr>
      </w:pPr>
      <w:r>
        <w:rPr>
          <w:rFonts w:ascii="小标宋" w:eastAsia="小标宋" w:hAnsi="黑体"/>
          <w:sz w:val="44"/>
          <w:szCs w:val="44"/>
        </w:rPr>
        <w:br w:type="page"/>
      </w:r>
      <w:r w:rsidRPr="00761B65">
        <w:rPr>
          <w:rFonts w:ascii="小标宋" w:eastAsia="小标宋" w:hint="eastAsia"/>
          <w:sz w:val="44"/>
          <w:szCs w:val="36"/>
        </w:rPr>
        <w:lastRenderedPageBreak/>
        <w:t>专题班一：公众科学传播</w:t>
      </w:r>
      <w:r>
        <w:rPr>
          <w:rFonts w:ascii="小标宋" w:eastAsia="小标宋" w:hint="eastAsia"/>
          <w:sz w:val="44"/>
          <w:szCs w:val="36"/>
        </w:rPr>
        <w:br/>
      </w:r>
      <w:r w:rsidRPr="00761B65">
        <w:rPr>
          <w:rFonts w:ascii="小标宋" w:eastAsia="小标宋" w:hint="eastAsia"/>
          <w:sz w:val="44"/>
          <w:szCs w:val="36"/>
        </w:rPr>
        <w:t>承办单位：北京科普发展中心</w:t>
      </w:r>
    </w:p>
    <w:p w:rsidR="00580DB8" w:rsidRPr="004F2C4D" w:rsidRDefault="00580DB8" w:rsidP="00580DB8">
      <w:pPr>
        <w:spacing w:line="580" w:lineRule="exact"/>
        <w:ind w:firstLineChars="200" w:firstLine="606"/>
        <w:rPr>
          <w:rFonts w:ascii="黑体" w:eastAsia="黑体" w:hAnsi="黑体"/>
          <w:color w:val="000000"/>
          <w:sz w:val="32"/>
          <w:szCs w:val="32"/>
        </w:rPr>
      </w:pPr>
      <w:r w:rsidRPr="004F2C4D">
        <w:rPr>
          <w:rFonts w:ascii="黑体" w:eastAsia="黑体" w:hAnsi="黑体" w:hint="eastAsia"/>
          <w:color w:val="000000"/>
          <w:sz w:val="32"/>
          <w:szCs w:val="32"/>
        </w:rPr>
        <w:t>一、专题班简介</w:t>
      </w:r>
    </w:p>
    <w:p w:rsidR="00580DB8" w:rsidRPr="001635B3" w:rsidRDefault="00580DB8" w:rsidP="00580DB8">
      <w:pPr>
        <w:pStyle w:val="Default"/>
        <w:spacing w:line="580" w:lineRule="exact"/>
        <w:ind w:firstLineChars="200" w:firstLine="606"/>
        <w:jc w:val="both"/>
        <w:rPr>
          <w:rFonts w:hAnsi="Times New Roman" w:cs="Times New Roman"/>
          <w:sz w:val="32"/>
          <w:szCs w:val="32"/>
        </w:rPr>
      </w:pPr>
      <w:r w:rsidRPr="001635B3">
        <w:rPr>
          <w:rFonts w:hAnsi="Times New Roman" w:cs="Times New Roman" w:hint="eastAsia"/>
          <w:sz w:val="32"/>
          <w:szCs w:val="32"/>
        </w:rPr>
        <w:t>当前的科学传播事业，存在着三方面的变化：第一，科学的公众形象和社会功能在变化，科学传播的理念也在变化，由居高临下的单向传播过程变成了公众与科学家之间平等的双向互动过程；第二，政府和传媒的介入，使得科学传播的运作方式发生变化，由少数个人的事业变成了一项社会立体工程。第三</w:t>
      </w:r>
      <w:r w:rsidRPr="001635B3">
        <w:rPr>
          <w:rFonts w:hAnsi="Times New Roman" w:cs="Times New Roman"/>
          <w:sz w:val="32"/>
          <w:szCs w:val="32"/>
        </w:rPr>
        <w:t>，公众获取</w:t>
      </w:r>
      <w:r w:rsidRPr="001635B3">
        <w:rPr>
          <w:rFonts w:hAnsi="Times New Roman" w:cs="Times New Roman" w:hint="eastAsia"/>
          <w:sz w:val="32"/>
          <w:szCs w:val="32"/>
        </w:rPr>
        <w:t>科学信息的方式发生了改变，由</w:t>
      </w:r>
      <w:r w:rsidRPr="001635B3">
        <w:rPr>
          <w:rFonts w:hAnsi="Times New Roman" w:cs="Times New Roman"/>
          <w:sz w:val="32"/>
          <w:szCs w:val="32"/>
        </w:rPr>
        <w:t>传统的通过</w:t>
      </w:r>
      <w:r w:rsidRPr="001635B3">
        <w:rPr>
          <w:rFonts w:hAnsi="Times New Roman" w:cs="Times New Roman" w:hint="eastAsia"/>
          <w:sz w:val="32"/>
          <w:szCs w:val="32"/>
        </w:rPr>
        <w:t>报纸</w:t>
      </w:r>
      <w:r w:rsidRPr="001635B3">
        <w:rPr>
          <w:rFonts w:hAnsi="Times New Roman" w:cs="Times New Roman"/>
          <w:sz w:val="32"/>
          <w:szCs w:val="32"/>
        </w:rPr>
        <w:t>、电视、电台等被动接受，到利用互联网主动搜索</w:t>
      </w:r>
      <w:r w:rsidRPr="001635B3">
        <w:rPr>
          <w:rFonts w:hAnsi="Times New Roman" w:cs="Times New Roman" w:hint="eastAsia"/>
          <w:sz w:val="32"/>
          <w:szCs w:val="32"/>
        </w:rPr>
        <w:t>、</w:t>
      </w:r>
      <w:r w:rsidRPr="001635B3">
        <w:rPr>
          <w:rFonts w:hAnsi="Times New Roman" w:cs="Times New Roman"/>
          <w:sz w:val="32"/>
          <w:szCs w:val="32"/>
        </w:rPr>
        <w:t>选择</w:t>
      </w:r>
      <w:r w:rsidRPr="001635B3">
        <w:rPr>
          <w:rFonts w:hAnsi="Times New Roman" w:cs="Times New Roman" w:hint="eastAsia"/>
          <w:sz w:val="32"/>
          <w:szCs w:val="32"/>
        </w:rPr>
        <w:t>、获取</w:t>
      </w:r>
      <w:r w:rsidRPr="001635B3">
        <w:rPr>
          <w:rFonts w:hAnsi="Times New Roman" w:cs="Times New Roman"/>
          <w:sz w:val="32"/>
          <w:szCs w:val="32"/>
        </w:rPr>
        <w:t>科普信息。</w:t>
      </w:r>
    </w:p>
    <w:p w:rsidR="00580DB8" w:rsidRPr="001635B3" w:rsidRDefault="00580DB8" w:rsidP="00580DB8">
      <w:pPr>
        <w:pStyle w:val="Default"/>
        <w:spacing w:line="580" w:lineRule="exact"/>
        <w:ind w:firstLineChars="200" w:firstLine="606"/>
        <w:jc w:val="both"/>
        <w:rPr>
          <w:rFonts w:hAnsi="Times New Roman" w:cs="Times New Roman"/>
          <w:sz w:val="32"/>
          <w:szCs w:val="32"/>
        </w:rPr>
      </w:pPr>
      <w:r w:rsidRPr="001635B3">
        <w:rPr>
          <w:rFonts w:hAnsi="Times New Roman" w:cs="Times New Roman" w:hint="eastAsia"/>
          <w:sz w:val="32"/>
          <w:szCs w:val="32"/>
        </w:rPr>
        <w:t>本次培训</w:t>
      </w:r>
      <w:r w:rsidRPr="001635B3">
        <w:rPr>
          <w:rFonts w:hAnsi="Times New Roman" w:cs="Times New Roman"/>
          <w:sz w:val="32"/>
          <w:szCs w:val="32"/>
        </w:rPr>
        <w:t>运用文件解读、专题讲座、案例分析、交流研讨、现场教学、实践演练等形式，</w:t>
      </w:r>
      <w:r w:rsidRPr="001635B3">
        <w:rPr>
          <w:rFonts w:hAnsi="Times New Roman" w:cs="Times New Roman" w:hint="eastAsia"/>
          <w:sz w:val="32"/>
          <w:szCs w:val="32"/>
        </w:rPr>
        <w:t>通过</w:t>
      </w:r>
      <w:r w:rsidRPr="001635B3">
        <w:rPr>
          <w:rFonts w:hAnsi="Times New Roman" w:cs="Times New Roman"/>
          <w:sz w:val="32"/>
          <w:szCs w:val="32"/>
        </w:rPr>
        <w:t>相关政策</w:t>
      </w:r>
      <w:r w:rsidRPr="001635B3">
        <w:rPr>
          <w:rFonts w:hAnsi="Times New Roman" w:cs="Times New Roman" w:hint="eastAsia"/>
          <w:sz w:val="32"/>
          <w:szCs w:val="32"/>
        </w:rPr>
        <w:t>解读</w:t>
      </w:r>
      <w:r w:rsidRPr="001635B3">
        <w:rPr>
          <w:rFonts w:hAnsi="Times New Roman" w:cs="Times New Roman"/>
          <w:sz w:val="32"/>
          <w:szCs w:val="32"/>
        </w:rPr>
        <w:t>，科学传播方式方法</w:t>
      </w:r>
      <w:r w:rsidRPr="001635B3">
        <w:rPr>
          <w:rFonts w:hAnsi="Times New Roman" w:cs="Times New Roman" w:hint="eastAsia"/>
          <w:sz w:val="32"/>
          <w:szCs w:val="32"/>
        </w:rPr>
        <w:t>剖析</w:t>
      </w:r>
      <w:r w:rsidRPr="001635B3">
        <w:rPr>
          <w:rFonts w:hAnsi="Times New Roman" w:cs="Times New Roman"/>
          <w:sz w:val="32"/>
          <w:szCs w:val="32"/>
        </w:rPr>
        <w:t>、</w:t>
      </w:r>
      <w:r w:rsidRPr="001635B3">
        <w:rPr>
          <w:rFonts w:hAnsi="Times New Roman" w:cs="Times New Roman" w:hint="eastAsia"/>
          <w:sz w:val="32"/>
          <w:szCs w:val="32"/>
        </w:rPr>
        <w:t>真实</w:t>
      </w:r>
      <w:r w:rsidRPr="001635B3">
        <w:rPr>
          <w:rFonts w:hAnsi="Times New Roman" w:cs="Times New Roman"/>
          <w:sz w:val="32"/>
          <w:szCs w:val="32"/>
        </w:rPr>
        <w:t>案例分享</w:t>
      </w:r>
      <w:r w:rsidRPr="001635B3">
        <w:rPr>
          <w:rFonts w:hAnsi="Times New Roman" w:cs="Times New Roman" w:hint="eastAsia"/>
          <w:sz w:val="32"/>
          <w:szCs w:val="32"/>
        </w:rPr>
        <w:t>和</w:t>
      </w:r>
      <w:r w:rsidRPr="001635B3">
        <w:rPr>
          <w:rFonts w:hAnsi="Times New Roman" w:cs="Times New Roman"/>
          <w:sz w:val="32"/>
          <w:szCs w:val="32"/>
        </w:rPr>
        <w:t>实践等，切实</w:t>
      </w:r>
      <w:r w:rsidRPr="001635B3">
        <w:rPr>
          <w:rFonts w:hAnsi="Times New Roman" w:cs="Times New Roman" w:hint="eastAsia"/>
          <w:sz w:val="32"/>
          <w:szCs w:val="32"/>
        </w:rPr>
        <w:t>提升</w:t>
      </w:r>
      <w:r w:rsidRPr="001635B3">
        <w:rPr>
          <w:rFonts w:hAnsi="Times New Roman" w:cs="Times New Roman"/>
          <w:sz w:val="32"/>
          <w:szCs w:val="32"/>
        </w:rPr>
        <w:t>科普工作者的</w:t>
      </w:r>
      <w:r w:rsidRPr="001635B3">
        <w:rPr>
          <w:rFonts w:hAnsi="Times New Roman" w:cs="Times New Roman" w:hint="eastAsia"/>
          <w:sz w:val="32"/>
          <w:szCs w:val="32"/>
        </w:rPr>
        <w:t>理论</w:t>
      </w:r>
      <w:r w:rsidRPr="001635B3">
        <w:rPr>
          <w:rFonts w:hAnsi="Times New Roman" w:cs="Times New Roman"/>
          <w:sz w:val="32"/>
          <w:szCs w:val="32"/>
        </w:rPr>
        <w:t>认知、</w:t>
      </w:r>
      <w:r w:rsidRPr="001635B3">
        <w:rPr>
          <w:rFonts w:hAnsi="Times New Roman" w:cs="Times New Roman" w:hint="eastAsia"/>
          <w:sz w:val="32"/>
          <w:szCs w:val="32"/>
        </w:rPr>
        <w:t>了解</w:t>
      </w:r>
      <w:r w:rsidRPr="001635B3">
        <w:rPr>
          <w:rFonts w:hAnsi="Times New Roman" w:cs="Times New Roman"/>
          <w:sz w:val="32"/>
          <w:szCs w:val="32"/>
        </w:rPr>
        <w:t>多媒体时代的</w:t>
      </w:r>
      <w:r w:rsidRPr="001635B3">
        <w:rPr>
          <w:rFonts w:hAnsi="Times New Roman" w:cs="Times New Roman" w:hint="eastAsia"/>
          <w:sz w:val="32"/>
          <w:szCs w:val="32"/>
        </w:rPr>
        <w:t>科学传播</w:t>
      </w:r>
      <w:r w:rsidRPr="001635B3">
        <w:rPr>
          <w:rFonts w:hAnsi="Times New Roman" w:cs="Times New Roman"/>
          <w:sz w:val="32"/>
          <w:szCs w:val="32"/>
        </w:rPr>
        <w:t>表达形式，真正</w:t>
      </w:r>
      <w:r w:rsidRPr="001635B3">
        <w:rPr>
          <w:rFonts w:hAnsi="Times New Roman" w:cs="Times New Roman" w:hint="eastAsia"/>
          <w:sz w:val="32"/>
          <w:szCs w:val="32"/>
        </w:rPr>
        <w:t>掌握</w:t>
      </w:r>
      <w:r w:rsidRPr="001635B3">
        <w:rPr>
          <w:rFonts w:hAnsi="Times New Roman" w:cs="Times New Roman"/>
          <w:sz w:val="32"/>
          <w:szCs w:val="32"/>
        </w:rPr>
        <w:t>科学传播</w:t>
      </w:r>
      <w:r w:rsidRPr="001635B3">
        <w:rPr>
          <w:rFonts w:hAnsi="Times New Roman" w:cs="Times New Roman" w:hint="eastAsia"/>
          <w:sz w:val="32"/>
          <w:szCs w:val="32"/>
        </w:rPr>
        <w:t>之</w:t>
      </w:r>
      <w:r w:rsidRPr="001635B3">
        <w:rPr>
          <w:rFonts w:hAnsi="Times New Roman" w:cs="Times New Roman"/>
          <w:sz w:val="32"/>
          <w:szCs w:val="32"/>
        </w:rPr>
        <w:t>道。</w:t>
      </w:r>
      <w:r>
        <w:rPr>
          <w:rFonts w:hAnsi="Times New Roman" w:cs="Times New Roman" w:hint="eastAsia"/>
          <w:sz w:val="32"/>
          <w:szCs w:val="32"/>
        </w:rPr>
        <w:t>本</w:t>
      </w:r>
      <w:r w:rsidRPr="001635B3">
        <w:rPr>
          <w:rFonts w:hAnsi="Times New Roman" w:cs="Times New Roman" w:hint="eastAsia"/>
          <w:sz w:val="32"/>
          <w:szCs w:val="32"/>
        </w:rPr>
        <w:t>期专题班名额120人。</w:t>
      </w:r>
    </w:p>
    <w:p w:rsidR="00580DB8" w:rsidRPr="004F2C4D" w:rsidRDefault="00580DB8" w:rsidP="00580DB8">
      <w:pPr>
        <w:spacing w:line="580" w:lineRule="exact"/>
        <w:ind w:firstLineChars="200" w:firstLine="606"/>
        <w:rPr>
          <w:rFonts w:ascii="黑体" w:eastAsia="黑体" w:hAnsi="黑体"/>
          <w:color w:val="000000"/>
          <w:sz w:val="32"/>
          <w:szCs w:val="32"/>
        </w:rPr>
      </w:pPr>
      <w:r w:rsidRPr="004F2C4D">
        <w:rPr>
          <w:rFonts w:ascii="黑体" w:eastAsia="黑体" w:hAnsi="黑体" w:hint="eastAsia"/>
          <w:color w:val="000000"/>
          <w:sz w:val="32"/>
          <w:szCs w:val="32"/>
        </w:rPr>
        <w:t>二、培训时间、地点</w:t>
      </w:r>
    </w:p>
    <w:p w:rsidR="00580DB8" w:rsidRPr="001635B3" w:rsidRDefault="00580DB8" w:rsidP="00580DB8">
      <w:pPr>
        <w:pStyle w:val="Default"/>
        <w:spacing w:line="580" w:lineRule="exact"/>
        <w:ind w:firstLineChars="200" w:firstLine="606"/>
        <w:jc w:val="both"/>
        <w:rPr>
          <w:rFonts w:hAnsi="Times New Roman" w:cs="Times New Roman"/>
          <w:sz w:val="32"/>
          <w:szCs w:val="32"/>
        </w:rPr>
      </w:pPr>
      <w:r w:rsidRPr="001635B3">
        <w:rPr>
          <w:rFonts w:hAnsi="Times New Roman" w:cs="Times New Roman" w:hint="eastAsia"/>
          <w:sz w:val="32"/>
          <w:szCs w:val="32"/>
        </w:rPr>
        <w:t>时间：2018年7月24日至7月27日（4天,7月23</w:t>
      </w:r>
      <w:r>
        <w:rPr>
          <w:rFonts w:hAnsi="Times New Roman" w:cs="Times New Roman" w:hint="eastAsia"/>
          <w:sz w:val="32"/>
          <w:szCs w:val="32"/>
        </w:rPr>
        <w:t>日报到</w:t>
      </w:r>
      <w:r w:rsidRPr="001635B3">
        <w:rPr>
          <w:rFonts w:hAnsi="Times New Roman" w:cs="Times New Roman" w:hint="eastAsia"/>
          <w:sz w:val="32"/>
          <w:szCs w:val="32"/>
        </w:rPr>
        <w:t>）</w:t>
      </w:r>
    </w:p>
    <w:p w:rsidR="00580DB8" w:rsidRPr="001635B3" w:rsidRDefault="00580DB8" w:rsidP="00580DB8">
      <w:pPr>
        <w:pStyle w:val="Default"/>
        <w:spacing w:line="580" w:lineRule="exact"/>
        <w:ind w:firstLineChars="200" w:firstLine="606"/>
        <w:jc w:val="both"/>
        <w:rPr>
          <w:rFonts w:hAnsi="Times New Roman" w:cs="Times New Roman"/>
          <w:sz w:val="32"/>
          <w:szCs w:val="32"/>
        </w:rPr>
      </w:pPr>
      <w:r w:rsidRPr="001635B3">
        <w:rPr>
          <w:rFonts w:hAnsi="Times New Roman" w:cs="Times New Roman" w:hint="eastAsia"/>
          <w:sz w:val="32"/>
          <w:szCs w:val="32"/>
        </w:rPr>
        <w:t>地点：北京</w:t>
      </w:r>
      <w:r w:rsidRPr="001635B3">
        <w:rPr>
          <w:rFonts w:hAnsi="Times New Roman" w:cs="Times New Roman"/>
          <w:sz w:val="32"/>
          <w:szCs w:val="32"/>
        </w:rPr>
        <w:t>科技</w:t>
      </w:r>
      <w:r w:rsidRPr="001635B3">
        <w:rPr>
          <w:rFonts w:hAnsi="Times New Roman" w:cs="Times New Roman" w:hint="eastAsia"/>
          <w:sz w:val="32"/>
          <w:szCs w:val="32"/>
        </w:rPr>
        <w:t>进修</w:t>
      </w:r>
      <w:r w:rsidRPr="001635B3">
        <w:rPr>
          <w:rFonts w:hAnsi="Times New Roman" w:cs="Times New Roman"/>
          <w:sz w:val="32"/>
          <w:szCs w:val="32"/>
        </w:rPr>
        <w:t>学院</w:t>
      </w:r>
    </w:p>
    <w:p w:rsidR="00580DB8" w:rsidRPr="001635B3" w:rsidRDefault="00580DB8" w:rsidP="00580DB8">
      <w:pPr>
        <w:pStyle w:val="Default"/>
        <w:spacing w:line="580" w:lineRule="exact"/>
        <w:ind w:firstLineChars="200" w:firstLine="606"/>
        <w:jc w:val="both"/>
        <w:rPr>
          <w:rFonts w:hAnsi="Times New Roman" w:cs="Times New Roman"/>
          <w:sz w:val="32"/>
          <w:szCs w:val="32"/>
        </w:rPr>
      </w:pPr>
      <w:r w:rsidRPr="001635B3">
        <w:rPr>
          <w:rFonts w:hAnsi="Times New Roman" w:cs="Times New Roman" w:hint="eastAsia"/>
          <w:sz w:val="32"/>
          <w:szCs w:val="32"/>
        </w:rPr>
        <w:t>地址：</w:t>
      </w:r>
      <w:r w:rsidRPr="001635B3">
        <w:rPr>
          <w:rFonts w:hAnsi="Times New Roman" w:cs="Times New Roman"/>
          <w:sz w:val="32"/>
          <w:szCs w:val="32"/>
        </w:rPr>
        <w:t>北京市大兴区圣和巷7号</w:t>
      </w:r>
    </w:p>
    <w:p w:rsidR="00580DB8" w:rsidRPr="004F2C4D" w:rsidRDefault="00580DB8" w:rsidP="00580DB8">
      <w:pPr>
        <w:spacing w:line="580" w:lineRule="exact"/>
        <w:ind w:firstLineChars="200" w:firstLine="606"/>
        <w:rPr>
          <w:rFonts w:ascii="黑体" w:eastAsia="黑体" w:hAnsi="黑体"/>
          <w:color w:val="000000"/>
          <w:sz w:val="32"/>
          <w:szCs w:val="32"/>
        </w:rPr>
      </w:pPr>
      <w:r w:rsidRPr="004F2C4D">
        <w:rPr>
          <w:rFonts w:ascii="黑体" w:eastAsia="黑体" w:hAnsi="黑体" w:hint="eastAsia"/>
          <w:color w:val="000000"/>
          <w:sz w:val="32"/>
          <w:szCs w:val="32"/>
        </w:rPr>
        <w:t>三、培训对象及报名条件</w:t>
      </w:r>
    </w:p>
    <w:p w:rsidR="00580DB8" w:rsidRPr="001635B3" w:rsidRDefault="00580DB8" w:rsidP="00580DB8">
      <w:pPr>
        <w:pStyle w:val="Default"/>
        <w:spacing w:line="580" w:lineRule="exact"/>
        <w:ind w:firstLineChars="200" w:firstLine="606"/>
        <w:jc w:val="both"/>
        <w:rPr>
          <w:rFonts w:hAnsi="Times New Roman" w:cs="Times New Roman"/>
          <w:sz w:val="32"/>
          <w:szCs w:val="32"/>
        </w:rPr>
      </w:pPr>
      <w:r w:rsidRPr="001635B3">
        <w:rPr>
          <w:rFonts w:hAnsi="Times New Roman" w:cs="Times New Roman" w:hint="eastAsia"/>
          <w:sz w:val="32"/>
          <w:szCs w:val="32"/>
        </w:rPr>
        <w:t>培训对象：</w:t>
      </w:r>
      <w:bookmarkStart w:id="0" w:name="OLE_LINK1"/>
      <w:r w:rsidRPr="001635B3">
        <w:rPr>
          <w:rFonts w:hAnsi="Times New Roman" w:cs="Times New Roman" w:hint="eastAsia"/>
          <w:sz w:val="32"/>
          <w:szCs w:val="32"/>
        </w:rPr>
        <w:t>科学传播专家、科普创作与设计人员、科普活动策划与组织人员、科普新媒体传播人员、科普产业经营人员、科普项目负</w:t>
      </w:r>
      <w:r w:rsidRPr="001635B3">
        <w:rPr>
          <w:rFonts w:hAnsi="Times New Roman" w:cs="Times New Roman" w:hint="eastAsia"/>
          <w:sz w:val="32"/>
          <w:szCs w:val="32"/>
        </w:rPr>
        <w:lastRenderedPageBreak/>
        <w:t>责人员、科普综合管理人员</w:t>
      </w:r>
      <w:bookmarkEnd w:id="0"/>
      <w:r w:rsidRPr="001635B3">
        <w:rPr>
          <w:rFonts w:hAnsi="Times New Roman" w:cs="Times New Roman" w:hint="eastAsia"/>
          <w:sz w:val="32"/>
          <w:szCs w:val="32"/>
        </w:rPr>
        <w:t>。</w:t>
      </w:r>
    </w:p>
    <w:p w:rsidR="00580DB8" w:rsidRPr="001635B3" w:rsidRDefault="00580DB8" w:rsidP="00580DB8">
      <w:pPr>
        <w:pStyle w:val="Default"/>
        <w:spacing w:line="580" w:lineRule="exact"/>
        <w:ind w:firstLineChars="200" w:firstLine="606"/>
        <w:jc w:val="both"/>
        <w:rPr>
          <w:rFonts w:hAnsi="Times New Roman" w:cs="Times New Roman"/>
          <w:sz w:val="32"/>
          <w:szCs w:val="32"/>
        </w:rPr>
      </w:pPr>
      <w:r w:rsidRPr="001635B3">
        <w:rPr>
          <w:rFonts w:hAnsi="Times New Roman" w:cs="Times New Roman" w:hint="eastAsia"/>
          <w:sz w:val="32"/>
          <w:szCs w:val="32"/>
        </w:rPr>
        <w:t>报名条件：符合</w:t>
      </w:r>
      <w:r w:rsidRPr="001635B3">
        <w:rPr>
          <w:rFonts w:hAnsi="Times New Roman" w:cs="Times New Roman"/>
          <w:sz w:val="32"/>
          <w:szCs w:val="32"/>
        </w:rPr>
        <w:t>以上身份的专职科普工作者。</w:t>
      </w:r>
    </w:p>
    <w:p w:rsidR="00580DB8" w:rsidRPr="004F2C4D" w:rsidRDefault="00580DB8" w:rsidP="00580DB8">
      <w:pPr>
        <w:spacing w:line="580" w:lineRule="exact"/>
        <w:ind w:firstLineChars="200" w:firstLine="606"/>
        <w:rPr>
          <w:rFonts w:ascii="黑体" w:eastAsia="黑体" w:hAnsi="黑体"/>
          <w:color w:val="000000"/>
          <w:sz w:val="32"/>
          <w:szCs w:val="32"/>
        </w:rPr>
      </w:pPr>
      <w:r w:rsidRPr="004F2C4D">
        <w:rPr>
          <w:rFonts w:ascii="黑体" w:eastAsia="黑体" w:hAnsi="黑体" w:hint="eastAsia"/>
          <w:color w:val="000000"/>
          <w:sz w:val="32"/>
          <w:szCs w:val="32"/>
        </w:rPr>
        <w:t>四、课程结构与内容安排</w:t>
      </w:r>
    </w:p>
    <w:p w:rsidR="00580DB8" w:rsidRPr="001635B3" w:rsidRDefault="00580DB8" w:rsidP="00580DB8">
      <w:pPr>
        <w:pStyle w:val="Default"/>
        <w:spacing w:line="580" w:lineRule="exact"/>
        <w:ind w:firstLineChars="200" w:firstLine="606"/>
        <w:jc w:val="both"/>
        <w:rPr>
          <w:rFonts w:hAnsi="Times New Roman" w:cs="Times New Roman"/>
          <w:sz w:val="32"/>
          <w:szCs w:val="32"/>
        </w:rPr>
      </w:pPr>
      <w:r w:rsidRPr="001635B3">
        <w:rPr>
          <w:rFonts w:hAnsi="Times New Roman" w:cs="Times New Roman" w:hint="eastAsia"/>
          <w:sz w:val="32"/>
          <w:szCs w:val="32"/>
        </w:rPr>
        <w:t>本专题班课程分为必修课和专业课，共设置12门课程，共计36学时（每学时45分钟）。</w:t>
      </w:r>
    </w:p>
    <w:tbl>
      <w:tblPr>
        <w:tblW w:w="87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36"/>
        <w:gridCol w:w="1727"/>
        <w:gridCol w:w="567"/>
        <w:gridCol w:w="3646"/>
        <w:gridCol w:w="840"/>
        <w:gridCol w:w="1456"/>
      </w:tblGrid>
      <w:tr w:rsidR="00580DB8" w:rsidTr="00F823F4">
        <w:trPr>
          <w:trHeight w:val="691"/>
          <w:tblHeader/>
          <w:jc w:val="center"/>
        </w:trPr>
        <w:tc>
          <w:tcPr>
            <w:tcW w:w="536" w:type="dxa"/>
            <w:vAlign w:val="center"/>
          </w:tcPr>
          <w:p w:rsidR="00580DB8" w:rsidRPr="001635B3" w:rsidRDefault="00580DB8" w:rsidP="00F823F4">
            <w:pPr>
              <w:jc w:val="center"/>
              <w:rPr>
                <w:rFonts w:ascii="黑体" w:eastAsia="黑体" w:hAnsi="黑体"/>
                <w:sz w:val="24"/>
              </w:rPr>
            </w:pPr>
            <w:r w:rsidRPr="001635B3">
              <w:rPr>
                <w:rFonts w:ascii="黑体" w:eastAsia="黑体" w:hAnsi="黑体" w:hint="eastAsia"/>
                <w:sz w:val="24"/>
              </w:rPr>
              <w:t>模块</w:t>
            </w:r>
          </w:p>
        </w:tc>
        <w:tc>
          <w:tcPr>
            <w:tcW w:w="1727" w:type="dxa"/>
            <w:vAlign w:val="center"/>
          </w:tcPr>
          <w:p w:rsidR="00580DB8" w:rsidRPr="001635B3" w:rsidRDefault="00580DB8" w:rsidP="00F823F4">
            <w:pPr>
              <w:jc w:val="center"/>
              <w:rPr>
                <w:rFonts w:ascii="黑体" w:eastAsia="黑体" w:hAnsi="黑体"/>
                <w:sz w:val="24"/>
              </w:rPr>
            </w:pPr>
            <w:r w:rsidRPr="001635B3">
              <w:rPr>
                <w:rFonts w:ascii="黑体" w:eastAsia="黑体" w:hAnsi="黑体" w:hint="eastAsia"/>
                <w:sz w:val="24"/>
              </w:rPr>
              <w:t>课程</w:t>
            </w:r>
            <w:r w:rsidRPr="001635B3">
              <w:rPr>
                <w:rFonts w:ascii="黑体" w:eastAsia="黑体" w:hAnsi="黑体"/>
                <w:sz w:val="24"/>
              </w:rPr>
              <w:t>名称</w:t>
            </w:r>
          </w:p>
        </w:tc>
        <w:tc>
          <w:tcPr>
            <w:tcW w:w="567" w:type="dxa"/>
            <w:vAlign w:val="center"/>
          </w:tcPr>
          <w:p w:rsidR="00580DB8" w:rsidRPr="001635B3" w:rsidRDefault="00580DB8" w:rsidP="00F823F4">
            <w:pPr>
              <w:jc w:val="center"/>
              <w:rPr>
                <w:rFonts w:ascii="黑体" w:eastAsia="黑体" w:hAnsi="黑体"/>
                <w:sz w:val="24"/>
              </w:rPr>
            </w:pPr>
            <w:r w:rsidRPr="001635B3">
              <w:rPr>
                <w:rFonts w:ascii="黑体" w:eastAsia="黑体" w:hAnsi="黑体"/>
                <w:sz w:val="24"/>
              </w:rPr>
              <w:t>学时</w:t>
            </w:r>
          </w:p>
        </w:tc>
        <w:tc>
          <w:tcPr>
            <w:tcW w:w="3646" w:type="dxa"/>
            <w:vAlign w:val="center"/>
          </w:tcPr>
          <w:p w:rsidR="00580DB8" w:rsidRPr="001635B3" w:rsidRDefault="00580DB8" w:rsidP="00F823F4">
            <w:pPr>
              <w:jc w:val="center"/>
              <w:rPr>
                <w:rFonts w:ascii="黑体" w:eastAsia="黑体" w:hAnsi="黑体"/>
                <w:sz w:val="24"/>
              </w:rPr>
            </w:pPr>
            <w:r w:rsidRPr="001635B3">
              <w:rPr>
                <w:rFonts w:ascii="黑体" w:eastAsia="黑体" w:hAnsi="黑体"/>
                <w:sz w:val="24"/>
              </w:rPr>
              <w:t>内容要点</w:t>
            </w:r>
          </w:p>
        </w:tc>
        <w:tc>
          <w:tcPr>
            <w:tcW w:w="840" w:type="dxa"/>
            <w:vAlign w:val="center"/>
          </w:tcPr>
          <w:p w:rsidR="00580DB8" w:rsidRPr="001635B3" w:rsidRDefault="00580DB8" w:rsidP="00F823F4">
            <w:pPr>
              <w:jc w:val="center"/>
              <w:rPr>
                <w:rFonts w:ascii="黑体" w:eastAsia="黑体" w:hAnsi="黑体"/>
                <w:sz w:val="24"/>
              </w:rPr>
            </w:pPr>
            <w:r w:rsidRPr="001635B3">
              <w:rPr>
                <w:rFonts w:ascii="黑体" w:eastAsia="黑体" w:hAnsi="黑体" w:hint="eastAsia"/>
                <w:sz w:val="24"/>
              </w:rPr>
              <w:t>教学</w:t>
            </w:r>
            <w:r w:rsidRPr="001635B3">
              <w:rPr>
                <w:rFonts w:ascii="黑体" w:eastAsia="黑体" w:hAnsi="黑体"/>
                <w:sz w:val="24"/>
              </w:rPr>
              <w:t>形式</w:t>
            </w:r>
          </w:p>
        </w:tc>
        <w:tc>
          <w:tcPr>
            <w:tcW w:w="1456" w:type="dxa"/>
            <w:vAlign w:val="center"/>
          </w:tcPr>
          <w:p w:rsidR="00580DB8" w:rsidRPr="001635B3" w:rsidRDefault="00580DB8" w:rsidP="00F823F4">
            <w:pPr>
              <w:jc w:val="center"/>
              <w:rPr>
                <w:rFonts w:ascii="黑体" w:eastAsia="黑体" w:hAnsi="黑体"/>
                <w:sz w:val="24"/>
              </w:rPr>
            </w:pPr>
            <w:r w:rsidRPr="001635B3">
              <w:rPr>
                <w:rFonts w:ascii="黑体" w:eastAsia="黑体" w:hAnsi="黑体" w:hint="eastAsia"/>
                <w:sz w:val="24"/>
              </w:rPr>
              <w:t>授课</w:t>
            </w:r>
          </w:p>
          <w:p w:rsidR="00580DB8" w:rsidRPr="001635B3" w:rsidRDefault="00580DB8" w:rsidP="00F823F4">
            <w:pPr>
              <w:jc w:val="center"/>
              <w:rPr>
                <w:rFonts w:ascii="黑体" w:eastAsia="黑体" w:hAnsi="黑体"/>
                <w:sz w:val="24"/>
              </w:rPr>
            </w:pPr>
            <w:r w:rsidRPr="001635B3">
              <w:rPr>
                <w:rFonts w:ascii="黑体" w:eastAsia="黑体" w:hAnsi="黑体" w:hint="eastAsia"/>
                <w:sz w:val="24"/>
              </w:rPr>
              <w:t>教师</w:t>
            </w:r>
          </w:p>
        </w:tc>
      </w:tr>
      <w:tr w:rsidR="00580DB8" w:rsidRPr="009C237A" w:rsidTr="00F823F4">
        <w:trPr>
          <w:trHeight w:val="1906"/>
          <w:jc w:val="center"/>
        </w:trPr>
        <w:tc>
          <w:tcPr>
            <w:tcW w:w="536" w:type="dxa"/>
            <w:vMerge w:val="restart"/>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必修课</w:t>
            </w:r>
          </w:p>
        </w:tc>
        <w:tc>
          <w:tcPr>
            <w:tcW w:w="1727" w:type="dxa"/>
            <w:tcBorders>
              <w:right w:val="single" w:sz="4" w:space="0" w:color="auto"/>
            </w:tcBorders>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“十三五”全民科学素质行动纲要实施</w:t>
            </w:r>
          </w:p>
        </w:tc>
        <w:tc>
          <w:tcPr>
            <w:tcW w:w="567" w:type="dxa"/>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2</w:t>
            </w:r>
          </w:p>
        </w:tc>
        <w:tc>
          <w:tcPr>
            <w:tcW w:w="364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阐述“十三五”时期我国全民科学素质行动主要任务 ，以及围绕2020年工作目标，中国科协层面落实科学素质纲要的方针、政策与措施。</w:t>
            </w:r>
          </w:p>
        </w:tc>
        <w:tc>
          <w:tcPr>
            <w:tcW w:w="840"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集中讲座</w:t>
            </w:r>
          </w:p>
        </w:tc>
        <w:tc>
          <w:tcPr>
            <w:tcW w:w="145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中国科协科普部指定专家</w:t>
            </w:r>
          </w:p>
        </w:tc>
      </w:tr>
      <w:tr w:rsidR="00580DB8" w:rsidTr="00F823F4">
        <w:trPr>
          <w:trHeight w:val="2103"/>
          <w:jc w:val="center"/>
        </w:trPr>
        <w:tc>
          <w:tcPr>
            <w:tcW w:w="536" w:type="dxa"/>
            <w:vMerge/>
            <w:vAlign w:val="center"/>
          </w:tcPr>
          <w:p w:rsidR="00580DB8" w:rsidRPr="00761B65" w:rsidRDefault="00580DB8" w:rsidP="00580DB8">
            <w:pPr>
              <w:spacing w:beforeLines="20" w:afterLines="20" w:line="560" w:lineRule="exact"/>
              <w:jc w:val="center"/>
              <w:rPr>
                <w:rFonts w:ascii="仿宋_GB2312" w:eastAsia="仿宋_GB2312" w:hint="eastAsia"/>
                <w:sz w:val="24"/>
              </w:rPr>
            </w:pPr>
          </w:p>
        </w:tc>
        <w:tc>
          <w:tcPr>
            <w:tcW w:w="1727" w:type="dxa"/>
            <w:tcBorders>
              <w:right w:val="single" w:sz="4" w:space="0" w:color="auto"/>
            </w:tcBorders>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科普信息化建设</w:t>
            </w:r>
          </w:p>
        </w:tc>
        <w:tc>
          <w:tcPr>
            <w:tcW w:w="567" w:type="dxa"/>
            <w:vAlign w:val="center"/>
          </w:tcPr>
          <w:p w:rsidR="00580DB8" w:rsidRPr="00761B65" w:rsidRDefault="00580DB8" w:rsidP="00F823F4">
            <w:pPr>
              <w:jc w:val="center"/>
              <w:rPr>
                <w:rFonts w:ascii="仿宋_GB2312" w:eastAsia="仿宋_GB2312" w:hint="eastAsia"/>
                <w:sz w:val="24"/>
              </w:rPr>
            </w:pPr>
            <w:r w:rsidRPr="00761B65">
              <w:rPr>
                <w:rFonts w:ascii="仿宋_GB2312" w:eastAsia="仿宋_GB2312" w:hint="eastAsia"/>
                <w:sz w:val="24"/>
              </w:rPr>
              <w:t>2</w:t>
            </w:r>
          </w:p>
        </w:tc>
        <w:tc>
          <w:tcPr>
            <w:tcW w:w="364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介绍中国科协2014年启动科普信息化工作以来的工作经验与成效，解读在“十三五”时期完善做好科普信息化落地工作的工作计划与重点任务。</w:t>
            </w:r>
          </w:p>
        </w:tc>
        <w:tc>
          <w:tcPr>
            <w:tcW w:w="840"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集中讲座</w:t>
            </w:r>
          </w:p>
        </w:tc>
        <w:tc>
          <w:tcPr>
            <w:tcW w:w="145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中国科协科普部指定专家</w:t>
            </w:r>
          </w:p>
        </w:tc>
      </w:tr>
      <w:tr w:rsidR="00580DB8" w:rsidTr="00F823F4">
        <w:trPr>
          <w:trHeight w:val="2105"/>
          <w:jc w:val="center"/>
        </w:trPr>
        <w:tc>
          <w:tcPr>
            <w:tcW w:w="536" w:type="dxa"/>
            <w:vMerge w:val="restart"/>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专业课程</w:t>
            </w:r>
          </w:p>
        </w:tc>
        <w:tc>
          <w:tcPr>
            <w:tcW w:w="1727" w:type="dxa"/>
            <w:tcBorders>
              <w:bottom w:val="single" w:sz="4" w:space="0" w:color="auto"/>
              <w:right w:val="single" w:sz="4" w:space="0" w:color="auto"/>
            </w:tcBorders>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中国科普现状和科普信息化发展趋势</w:t>
            </w:r>
          </w:p>
        </w:tc>
        <w:tc>
          <w:tcPr>
            <w:tcW w:w="567" w:type="dxa"/>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2</w:t>
            </w:r>
          </w:p>
        </w:tc>
        <w:tc>
          <w:tcPr>
            <w:tcW w:w="364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一、当前中国科普传播现状及发展过程中存在的主要问题；</w:t>
            </w:r>
          </w:p>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二、信息化时代提升中国科普传播能力的对策和建议；</w:t>
            </w:r>
          </w:p>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三、科普信息化的发展趋势。</w:t>
            </w:r>
          </w:p>
        </w:tc>
        <w:tc>
          <w:tcPr>
            <w:tcW w:w="840"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集中讲座</w:t>
            </w:r>
          </w:p>
        </w:tc>
        <w:tc>
          <w:tcPr>
            <w:tcW w:w="145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王玉平，中国科普研究所副所长</w:t>
            </w:r>
          </w:p>
        </w:tc>
      </w:tr>
      <w:tr w:rsidR="00580DB8" w:rsidTr="00F823F4">
        <w:trPr>
          <w:trHeight w:val="2263"/>
          <w:jc w:val="center"/>
        </w:trPr>
        <w:tc>
          <w:tcPr>
            <w:tcW w:w="536" w:type="dxa"/>
            <w:vMerge/>
            <w:vAlign w:val="center"/>
          </w:tcPr>
          <w:p w:rsidR="00580DB8" w:rsidRPr="00761B65" w:rsidRDefault="00580DB8" w:rsidP="00580DB8">
            <w:pPr>
              <w:spacing w:beforeLines="20" w:afterLines="20" w:line="560" w:lineRule="exact"/>
              <w:jc w:val="center"/>
              <w:rPr>
                <w:rFonts w:ascii="仿宋_GB2312" w:eastAsia="仿宋_GB2312" w:hint="eastAsia"/>
                <w:sz w:val="24"/>
              </w:rPr>
            </w:pPr>
          </w:p>
        </w:tc>
        <w:tc>
          <w:tcPr>
            <w:tcW w:w="1727" w:type="dxa"/>
            <w:tcBorders>
              <w:top w:val="single" w:sz="4" w:space="0" w:color="auto"/>
              <w:right w:val="single" w:sz="4" w:space="0" w:color="auto"/>
            </w:tcBorders>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从科学到科普——面向公众的科普创作与传播</w:t>
            </w:r>
          </w:p>
        </w:tc>
        <w:tc>
          <w:tcPr>
            <w:tcW w:w="567" w:type="dxa"/>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2</w:t>
            </w:r>
          </w:p>
        </w:tc>
        <w:tc>
          <w:tcPr>
            <w:tcW w:w="364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本讲座首先剖析科普创作中存在的普遍问题；再介绍科普创作与科学传播的方式方法；最后引出典型案例，分析总结其在公众中流行的原因。</w:t>
            </w:r>
          </w:p>
        </w:tc>
        <w:tc>
          <w:tcPr>
            <w:tcW w:w="840"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集中讲座</w:t>
            </w:r>
          </w:p>
        </w:tc>
        <w:tc>
          <w:tcPr>
            <w:tcW w:w="145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郑永春，中国科学院国家天文台研究员</w:t>
            </w:r>
          </w:p>
        </w:tc>
      </w:tr>
      <w:tr w:rsidR="00580DB8" w:rsidTr="00F823F4">
        <w:trPr>
          <w:trHeight w:val="3686"/>
          <w:jc w:val="center"/>
        </w:trPr>
        <w:tc>
          <w:tcPr>
            <w:tcW w:w="536" w:type="dxa"/>
            <w:vMerge w:val="restart"/>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专业课程</w:t>
            </w:r>
          </w:p>
        </w:tc>
        <w:tc>
          <w:tcPr>
            <w:tcW w:w="1727" w:type="dxa"/>
            <w:tcBorders>
              <w:top w:val="single" w:sz="4" w:space="0" w:color="auto"/>
              <w:right w:val="single" w:sz="4" w:space="0" w:color="auto"/>
            </w:tcBorders>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社会化媒体时代的科学传播</w:t>
            </w:r>
          </w:p>
        </w:tc>
        <w:tc>
          <w:tcPr>
            <w:tcW w:w="567" w:type="dxa"/>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2</w:t>
            </w:r>
          </w:p>
        </w:tc>
        <w:tc>
          <w:tcPr>
            <w:tcW w:w="3646" w:type="dxa"/>
            <w:vAlign w:val="center"/>
          </w:tcPr>
          <w:p w:rsidR="00580DB8" w:rsidRPr="00761B65" w:rsidRDefault="00580DB8" w:rsidP="00F823F4">
            <w:pPr>
              <w:jc w:val="left"/>
              <w:rPr>
                <w:rFonts w:ascii="仿宋_GB2312" w:eastAsia="仿宋_GB2312" w:hAnsi="宋体" w:hint="eastAsia"/>
                <w:sz w:val="24"/>
              </w:rPr>
            </w:pPr>
            <w:r w:rsidRPr="00761B65">
              <w:rPr>
                <w:rFonts w:ascii="仿宋_GB2312" w:eastAsia="仿宋_GB2312" w:hint="eastAsia"/>
                <w:sz w:val="24"/>
              </w:rPr>
              <w:t>本讲座主要从科学传播和风险沟通的角度，介绍公众对争议性科技——如转基因生物科技、核能技术等的看法和态度形成问题，涉及争议性科技的媒体呈现、科学家在社交媒体上的争议参与情况、公众对争议性科技的态度和知识之间的关系、信任因素在民众态度形成中的作用、争议性风险管理中政府和科学共同体的角色等议题。</w:t>
            </w:r>
          </w:p>
        </w:tc>
        <w:tc>
          <w:tcPr>
            <w:tcW w:w="840"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集中讲座</w:t>
            </w:r>
          </w:p>
        </w:tc>
        <w:tc>
          <w:tcPr>
            <w:tcW w:w="145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金兼斌，清华大学新闻与传播学院教授</w:t>
            </w:r>
          </w:p>
        </w:tc>
      </w:tr>
      <w:tr w:rsidR="00580DB8" w:rsidTr="00F823F4">
        <w:trPr>
          <w:trHeight w:val="3524"/>
          <w:jc w:val="center"/>
        </w:trPr>
        <w:tc>
          <w:tcPr>
            <w:tcW w:w="536" w:type="dxa"/>
            <w:vMerge/>
            <w:vAlign w:val="center"/>
          </w:tcPr>
          <w:p w:rsidR="00580DB8" w:rsidRPr="00761B65" w:rsidRDefault="00580DB8" w:rsidP="00580DB8">
            <w:pPr>
              <w:spacing w:beforeLines="20" w:afterLines="20" w:line="560" w:lineRule="exact"/>
              <w:jc w:val="center"/>
              <w:rPr>
                <w:rFonts w:ascii="仿宋_GB2312" w:eastAsia="仿宋_GB2312" w:hint="eastAsia"/>
                <w:sz w:val="24"/>
              </w:rPr>
            </w:pPr>
          </w:p>
        </w:tc>
        <w:tc>
          <w:tcPr>
            <w:tcW w:w="1727" w:type="dxa"/>
            <w:tcBorders>
              <w:top w:val="single" w:sz="4" w:space="0" w:color="auto"/>
              <w:right w:val="single" w:sz="4" w:space="0" w:color="auto"/>
            </w:tcBorders>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科学传播活动的策划与实践</w:t>
            </w:r>
          </w:p>
        </w:tc>
        <w:tc>
          <w:tcPr>
            <w:tcW w:w="567" w:type="dxa"/>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2</w:t>
            </w:r>
          </w:p>
        </w:tc>
        <w:tc>
          <w:tcPr>
            <w:tcW w:w="364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科普活动是科学传播的一种载体，具有传播活动的基本属性。目前科普活动的表现形式存在形式单一、互动性不强、特色不突出、不接地气等问题。本讲座从科普活动策划和实践角度展开，探讨科普活动策</w:t>
            </w:r>
            <w:r w:rsidRPr="00761B65">
              <w:rPr>
                <w:rFonts w:ascii="仿宋_GB2312" w:eastAsia="仿宋_GB2312" w:hint="eastAsia"/>
                <w:sz w:val="24"/>
              </w:rPr>
              <w:lastRenderedPageBreak/>
              <w:t>划五个要素的设计以及科普活动的创新形式，为科普工作者提供科普活动策划与实践的新思路。</w:t>
            </w:r>
          </w:p>
        </w:tc>
        <w:tc>
          <w:tcPr>
            <w:tcW w:w="840"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lastRenderedPageBreak/>
              <w:t>集中讲座</w:t>
            </w:r>
          </w:p>
        </w:tc>
        <w:tc>
          <w:tcPr>
            <w:tcW w:w="145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耿捷，科学同盟网主任</w:t>
            </w:r>
          </w:p>
        </w:tc>
      </w:tr>
      <w:tr w:rsidR="00580DB8" w:rsidTr="00F823F4">
        <w:trPr>
          <w:trHeight w:val="559"/>
          <w:jc w:val="center"/>
        </w:trPr>
        <w:tc>
          <w:tcPr>
            <w:tcW w:w="536" w:type="dxa"/>
            <w:vMerge/>
            <w:vAlign w:val="center"/>
          </w:tcPr>
          <w:p w:rsidR="00580DB8" w:rsidRPr="00761B65" w:rsidRDefault="00580DB8" w:rsidP="00F823F4">
            <w:pPr>
              <w:spacing w:line="560" w:lineRule="exact"/>
              <w:rPr>
                <w:rFonts w:ascii="仿宋_GB2312" w:eastAsia="仿宋_GB2312" w:hint="eastAsia"/>
                <w:sz w:val="24"/>
              </w:rPr>
            </w:pPr>
          </w:p>
        </w:tc>
        <w:tc>
          <w:tcPr>
            <w:tcW w:w="1727" w:type="dxa"/>
            <w:tcBorders>
              <w:right w:val="single" w:sz="4" w:space="0" w:color="auto"/>
            </w:tcBorders>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如何理解公众的科学传播需求</w:t>
            </w:r>
          </w:p>
        </w:tc>
        <w:tc>
          <w:tcPr>
            <w:tcW w:w="567" w:type="dxa"/>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2</w:t>
            </w:r>
          </w:p>
        </w:tc>
        <w:tc>
          <w:tcPr>
            <w:tcW w:w="364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一、简介：若干个典型案例。</w:t>
            </w:r>
          </w:p>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二、思考：如何理解科普工作？</w:t>
            </w:r>
          </w:p>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三、讨论：多元化的科普需求如何满足？</w:t>
            </w:r>
          </w:p>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四、建议：设计思维主导推动科普教育。</w:t>
            </w:r>
          </w:p>
        </w:tc>
        <w:tc>
          <w:tcPr>
            <w:tcW w:w="840"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集中讲座</w:t>
            </w:r>
          </w:p>
        </w:tc>
        <w:tc>
          <w:tcPr>
            <w:tcW w:w="145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张进宝，北京师范大学教育学部副教授</w:t>
            </w:r>
          </w:p>
        </w:tc>
      </w:tr>
      <w:tr w:rsidR="00580DB8" w:rsidRPr="0041030E" w:rsidTr="00F823F4">
        <w:trPr>
          <w:trHeight w:val="553"/>
          <w:jc w:val="center"/>
        </w:trPr>
        <w:tc>
          <w:tcPr>
            <w:tcW w:w="536" w:type="dxa"/>
            <w:vMerge/>
            <w:vAlign w:val="center"/>
          </w:tcPr>
          <w:p w:rsidR="00580DB8" w:rsidRPr="00761B65" w:rsidRDefault="00580DB8" w:rsidP="00F823F4">
            <w:pPr>
              <w:spacing w:line="560" w:lineRule="exact"/>
              <w:rPr>
                <w:rFonts w:ascii="仿宋_GB2312" w:eastAsia="仿宋_GB2312" w:hint="eastAsia"/>
                <w:sz w:val="24"/>
              </w:rPr>
            </w:pPr>
          </w:p>
        </w:tc>
        <w:tc>
          <w:tcPr>
            <w:tcW w:w="1727" w:type="dxa"/>
            <w:vAlign w:val="center"/>
          </w:tcPr>
          <w:p w:rsidR="00580DB8" w:rsidRPr="00761B65" w:rsidRDefault="00580DB8" w:rsidP="00F823F4">
            <w:pPr>
              <w:jc w:val="left"/>
              <w:rPr>
                <w:rFonts w:ascii="仿宋_GB2312" w:eastAsia="仿宋_GB2312" w:hint="eastAsia"/>
                <w:sz w:val="24"/>
                <w:highlight w:val="yellow"/>
              </w:rPr>
            </w:pPr>
            <w:r w:rsidRPr="00761B65">
              <w:rPr>
                <w:rFonts w:ascii="仿宋_GB2312" w:eastAsia="仿宋_GB2312" w:hint="eastAsia"/>
                <w:sz w:val="24"/>
              </w:rPr>
              <w:t>科普志愿者在科普活动中发挥的作用</w:t>
            </w:r>
          </w:p>
        </w:tc>
        <w:tc>
          <w:tcPr>
            <w:tcW w:w="567" w:type="dxa"/>
            <w:vAlign w:val="center"/>
          </w:tcPr>
          <w:p w:rsidR="00580DB8" w:rsidRPr="00761B65" w:rsidRDefault="00580DB8" w:rsidP="00580DB8">
            <w:pPr>
              <w:spacing w:beforeLines="20" w:afterLines="20" w:line="560" w:lineRule="exact"/>
              <w:jc w:val="center"/>
              <w:rPr>
                <w:rFonts w:ascii="仿宋_GB2312" w:eastAsia="仿宋_GB2312" w:hint="eastAsia"/>
                <w:sz w:val="24"/>
                <w:highlight w:val="yellow"/>
              </w:rPr>
            </w:pPr>
            <w:r w:rsidRPr="00761B65">
              <w:rPr>
                <w:rFonts w:ascii="仿宋_GB2312" w:eastAsia="仿宋_GB2312" w:hint="eastAsia"/>
                <w:sz w:val="24"/>
              </w:rPr>
              <w:t>2</w:t>
            </w:r>
          </w:p>
        </w:tc>
        <w:tc>
          <w:tcPr>
            <w:tcW w:w="364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一、科普志愿者是科普工作中的重要力量；</w:t>
            </w:r>
          </w:p>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二、科普志愿者作科普的形式和作用。</w:t>
            </w:r>
          </w:p>
        </w:tc>
        <w:tc>
          <w:tcPr>
            <w:tcW w:w="840"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集中讲座</w:t>
            </w:r>
          </w:p>
        </w:tc>
        <w:tc>
          <w:tcPr>
            <w:tcW w:w="145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许莲丽，北京青年政治学院副教授</w:t>
            </w:r>
          </w:p>
        </w:tc>
      </w:tr>
      <w:tr w:rsidR="00580DB8" w:rsidRPr="0041030E" w:rsidTr="00F823F4">
        <w:trPr>
          <w:trHeight w:val="553"/>
          <w:jc w:val="center"/>
        </w:trPr>
        <w:tc>
          <w:tcPr>
            <w:tcW w:w="536" w:type="dxa"/>
            <w:vMerge/>
            <w:vAlign w:val="center"/>
          </w:tcPr>
          <w:p w:rsidR="00580DB8" w:rsidRPr="00761B65" w:rsidRDefault="00580DB8" w:rsidP="00F823F4">
            <w:pPr>
              <w:spacing w:line="560" w:lineRule="exact"/>
              <w:rPr>
                <w:rFonts w:ascii="仿宋_GB2312" w:eastAsia="仿宋_GB2312" w:hint="eastAsia"/>
                <w:sz w:val="24"/>
              </w:rPr>
            </w:pPr>
          </w:p>
        </w:tc>
        <w:tc>
          <w:tcPr>
            <w:tcW w:w="1727"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面向青少年的科学传播</w:t>
            </w:r>
          </w:p>
        </w:tc>
        <w:tc>
          <w:tcPr>
            <w:tcW w:w="567" w:type="dxa"/>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2</w:t>
            </w:r>
          </w:p>
        </w:tc>
        <w:tc>
          <w:tcPr>
            <w:tcW w:w="364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青少年是公众科学传播的重点人群，也是全民科学素质行动纲要的第一重点人群，本节将主要讨论面向青少年作科学传播的有效方式方法。</w:t>
            </w:r>
          </w:p>
        </w:tc>
        <w:tc>
          <w:tcPr>
            <w:tcW w:w="840"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集中讲座</w:t>
            </w:r>
          </w:p>
        </w:tc>
        <w:tc>
          <w:tcPr>
            <w:tcW w:w="145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王秀江，中国儿童中心研究部部长</w:t>
            </w:r>
          </w:p>
        </w:tc>
      </w:tr>
      <w:tr w:rsidR="00580DB8" w:rsidTr="00F823F4">
        <w:trPr>
          <w:trHeight w:val="576"/>
          <w:jc w:val="center"/>
        </w:trPr>
        <w:tc>
          <w:tcPr>
            <w:tcW w:w="536" w:type="dxa"/>
            <w:vMerge w:val="restart"/>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lastRenderedPageBreak/>
              <w:t>交流研讨</w:t>
            </w:r>
          </w:p>
        </w:tc>
        <w:tc>
          <w:tcPr>
            <w:tcW w:w="1727"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公众的科学传播需求、喜欢的科学传播方式</w:t>
            </w:r>
          </w:p>
        </w:tc>
        <w:tc>
          <w:tcPr>
            <w:tcW w:w="567" w:type="dxa"/>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3</w:t>
            </w:r>
          </w:p>
        </w:tc>
        <w:tc>
          <w:tcPr>
            <w:tcW w:w="364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一、探讨公众的科学传播需求</w:t>
            </w:r>
          </w:p>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二、探讨如何满足公众科普需求的创新方式方法。</w:t>
            </w:r>
          </w:p>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三、讨论各种传播方式的优缺点及传播方式的发展趋势。</w:t>
            </w:r>
          </w:p>
        </w:tc>
        <w:tc>
          <w:tcPr>
            <w:tcW w:w="840"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交流研讨</w:t>
            </w:r>
          </w:p>
        </w:tc>
        <w:tc>
          <w:tcPr>
            <w:tcW w:w="1456" w:type="dxa"/>
            <w:vAlign w:val="center"/>
          </w:tcPr>
          <w:p w:rsidR="00580DB8" w:rsidRPr="00761B65" w:rsidRDefault="00580DB8" w:rsidP="00580DB8">
            <w:pPr>
              <w:spacing w:beforeLines="20" w:afterLines="20" w:line="560" w:lineRule="exact"/>
              <w:jc w:val="left"/>
              <w:rPr>
                <w:rFonts w:ascii="仿宋_GB2312" w:eastAsia="仿宋_GB2312" w:hint="eastAsia"/>
                <w:sz w:val="24"/>
              </w:rPr>
            </w:pPr>
          </w:p>
        </w:tc>
      </w:tr>
      <w:tr w:rsidR="00580DB8" w:rsidTr="00F823F4">
        <w:trPr>
          <w:trHeight w:val="576"/>
          <w:jc w:val="center"/>
        </w:trPr>
        <w:tc>
          <w:tcPr>
            <w:tcW w:w="536" w:type="dxa"/>
            <w:vMerge/>
            <w:vAlign w:val="center"/>
          </w:tcPr>
          <w:p w:rsidR="00580DB8" w:rsidRPr="00761B65" w:rsidRDefault="00580DB8" w:rsidP="00580DB8">
            <w:pPr>
              <w:spacing w:beforeLines="20" w:afterLines="20" w:line="560" w:lineRule="exact"/>
              <w:jc w:val="center"/>
              <w:rPr>
                <w:rFonts w:ascii="仿宋_GB2312" w:eastAsia="仿宋_GB2312" w:hint="eastAsia"/>
                <w:sz w:val="24"/>
              </w:rPr>
            </w:pPr>
          </w:p>
        </w:tc>
        <w:tc>
          <w:tcPr>
            <w:tcW w:w="1727"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科普工作者在科学传播工作中的困境</w:t>
            </w:r>
          </w:p>
        </w:tc>
        <w:tc>
          <w:tcPr>
            <w:tcW w:w="567" w:type="dxa"/>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3</w:t>
            </w:r>
          </w:p>
        </w:tc>
        <w:tc>
          <w:tcPr>
            <w:tcW w:w="364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一、科普工作者分享自身在科学传播工作中面临的困境；</w:t>
            </w:r>
          </w:p>
          <w:p w:rsidR="00580DB8" w:rsidRPr="00761B65" w:rsidRDefault="00580DB8" w:rsidP="00F823F4">
            <w:pPr>
              <w:rPr>
                <w:rFonts w:ascii="仿宋_GB2312" w:eastAsia="仿宋_GB2312" w:hint="eastAsia"/>
                <w:spacing w:val="-16"/>
                <w:sz w:val="24"/>
              </w:rPr>
            </w:pPr>
            <w:r w:rsidRPr="00761B65">
              <w:rPr>
                <w:rFonts w:ascii="仿宋_GB2312" w:eastAsia="仿宋_GB2312" w:hint="eastAsia"/>
                <w:spacing w:val="-16"/>
                <w:sz w:val="24"/>
              </w:rPr>
              <w:t>二、讨论解决各种困境的方式方法。</w:t>
            </w:r>
          </w:p>
        </w:tc>
        <w:tc>
          <w:tcPr>
            <w:tcW w:w="840"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交流研讨</w:t>
            </w:r>
          </w:p>
        </w:tc>
        <w:tc>
          <w:tcPr>
            <w:tcW w:w="1456" w:type="dxa"/>
            <w:vAlign w:val="center"/>
          </w:tcPr>
          <w:p w:rsidR="00580DB8" w:rsidRPr="00761B65" w:rsidRDefault="00580DB8" w:rsidP="00580DB8">
            <w:pPr>
              <w:spacing w:beforeLines="20" w:afterLines="20" w:line="560" w:lineRule="exact"/>
              <w:jc w:val="left"/>
              <w:rPr>
                <w:rFonts w:ascii="仿宋_GB2312" w:eastAsia="仿宋_GB2312" w:hint="eastAsia"/>
                <w:sz w:val="24"/>
              </w:rPr>
            </w:pPr>
          </w:p>
        </w:tc>
      </w:tr>
      <w:tr w:rsidR="00580DB8" w:rsidRPr="0041030E" w:rsidTr="00F823F4">
        <w:trPr>
          <w:trHeight w:val="576"/>
          <w:jc w:val="center"/>
        </w:trPr>
        <w:tc>
          <w:tcPr>
            <w:tcW w:w="536" w:type="dxa"/>
            <w:vMerge w:val="restart"/>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案例分析+实践教学</w:t>
            </w:r>
          </w:p>
        </w:tc>
        <w:tc>
          <w:tcPr>
            <w:tcW w:w="1727"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物理学在科学传播中的作用</w:t>
            </w:r>
          </w:p>
        </w:tc>
        <w:tc>
          <w:tcPr>
            <w:tcW w:w="567" w:type="dxa"/>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3</w:t>
            </w:r>
          </w:p>
        </w:tc>
        <w:tc>
          <w:tcPr>
            <w:tcW w:w="364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一、介绍历史上数位伟大的物理学家以及他们的贡献；</w:t>
            </w:r>
          </w:p>
          <w:p w:rsidR="00580DB8" w:rsidRPr="00761B65" w:rsidRDefault="00580DB8" w:rsidP="00F823F4">
            <w:pPr>
              <w:jc w:val="left"/>
              <w:rPr>
                <w:rFonts w:ascii="仿宋_GB2312" w:eastAsia="仿宋_GB2312" w:hint="eastAsia"/>
                <w:spacing w:val="-10"/>
                <w:sz w:val="24"/>
              </w:rPr>
            </w:pPr>
            <w:r w:rsidRPr="00761B65">
              <w:rPr>
                <w:rFonts w:ascii="仿宋_GB2312" w:eastAsia="仿宋_GB2312" w:hint="eastAsia"/>
                <w:spacing w:val="-10"/>
                <w:sz w:val="24"/>
              </w:rPr>
              <w:t>二、从物理学及枪械发展历史的角度探究中国近代百年落后的原因；</w:t>
            </w:r>
          </w:p>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三、物理学与中国科学教育、科学普及发展历程对比</w:t>
            </w:r>
          </w:p>
        </w:tc>
        <w:tc>
          <w:tcPr>
            <w:tcW w:w="840"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集中讲座</w:t>
            </w:r>
          </w:p>
        </w:tc>
        <w:tc>
          <w:tcPr>
            <w:tcW w:w="145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吴宝俊，中国科学院大学建筑研究与设计中心办公室主任</w:t>
            </w:r>
          </w:p>
        </w:tc>
      </w:tr>
      <w:tr w:rsidR="00580DB8" w:rsidTr="00F823F4">
        <w:trPr>
          <w:trHeight w:val="576"/>
          <w:jc w:val="center"/>
        </w:trPr>
        <w:tc>
          <w:tcPr>
            <w:tcW w:w="536" w:type="dxa"/>
            <w:vMerge/>
            <w:vAlign w:val="center"/>
          </w:tcPr>
          <w:p w:rsidR="00580DB8" w:rsidRPr="00761B65" w:rsidRDefault="00580DB8" w:rsidP="00580DB8">
            <w:pPr>
              <w:spacing w:beforeLines="20" w:afterLines="20" w:line="560" w:lineRule="exact"/>
              <w:jc w:val="center"/>
              <w:rPr>
                <w:rFonts w:ascii="仿宋_GB2312" w:eastAsia="仿宋_GB2312" w:hint="eastAsia"/>
                <w:sz w:val="24"/>
              </w:rPr>
            </w:pPr>
          </w:p>
        </w:tc>
        <w:tc>
          <w:tcPr>
            <w:tcW w:w="1727"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一个青年教师在科学教育与科学传播路上的探索与思考</w:t>
            </w:r>
          </w:p>
        </w:tc>
        <w:tc>
          <w:tcPr>
            <w:tcW w:w="567" w:type="dxa"/>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3</w:t>
            </w:r>
          </w:p>
        </w:tc>
        <w:tc>
          <w:tcPr>
            <w:tcW w:w="364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本讲座主要介绍高校的青年教师如何进行科学教育、参与科学传播；分享陈征老师在科学教育和科学传播道路上的亲身经历，并由此引发的探索与思考。</w:t>
            </w:r>
          </w:p>
        </w:tc>
        <w:tc>
          <w:tcPr>
            <w:tcW w:w="840"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集中讲座</w:t>
            </w:r>
          </w:p>
        </w:tc>
        <w:tc>
          <w:tcPr>
            <w:tcW w:w="145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陈征，北京交通大学讲师</w:t>
            </w:r>
          </w:p>
        </w:tc>
      </w:tr>
      <w:tr w:rsidR="00580DB8" w:rsidRPr="0041030E" w:rsidTr="00F823F4">
        <w:trPr>
          <w:trHeight w:val="576"/>
          <w:jc w:val="center"/>
        </w:trPr>
        <w:tc>
          <w:tcPr>
            <w:tcW w:w="536" w:type="dxa"/>
            <w:vMerge/>
            <w:vAlign w:val="center"/>
          </w:tcPr>
          <w:p w:rsidR="00580DB8" w:rsidRPr="00761B65" w:rsidRDefault="00580DB8" w:rsidP="00580DB8">
            <w:pPr>
              <w:spacing w:beforeLines="20" w:afterLines="20" w:line="560" w:lineRule="exact"/>
              <w:jc w:val="center"/>
              <w:rPr>
                <w:rFonts w:ascii="仿宋_GB2312" w:eastAsia="仿宋_GB2312" w:hint="eastAsia"/>
                <w:sz w:val="24"/>
              </w:rPr>
            </w:pPr>
          </w:p>
        </w:tc>
        <w:tc>
          <w:tcPr>
            <w:tcW w:w="1727"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怎样让科学更动听</w:t>
            </w:r>
          </w:p>
        </w:tc>
        <w:tc>
          <w:tcPr>
            <w:tcW w:w="567" w:type="dxa"/>
            <w:vAlign w:val="center"/>
          </w:tcPr>
          <w:p w:rsidR="00580DB8" w:rsidRPr="00761B65" w:rsidRDefault="00580DB8" w:rsidP="00580DB8">
            <w:pPr>
              <w:spacing w:beforeLines="20" w:afterLines="20" w:line="560" w:lineRule="exact"/>
              <w:jc w:val="center"/>
              <w:rPr>
                <w:rFonts w:ascii="仿宋_GB2312" w:eastAsia="仿宋_GB2312" w:hint="eastAsia"/>
                <w:sz w:val="24"/>
              </w:rPr>
            </w:pPr>
            <w:r w:rsidRPr="00761B65">
              <w:rPr>
                <w:rFonts w:ascii="仿宋_GB2312" w:eastAsia="仿宋_GB2312" w:hint="eastAsia"/>
                <w:sz w:val="24"/>
              </w:rPr>
              <w:t>2</w:t>
            </w:r>
          </w:p>
        </w:tc>
        <w:tc>
          <w:tcPr>
            <w:tcW w:w="364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科学普及是一种知识和方法的传播，而语言是最常见的传播方式，</w:t>
            </w:r>
            <w:r w:rsidRPr="00761B65">
              <w:rPr>
                <w:rFonts w:ascii="仿宋_GB2312" w:eastAsia="仿宋_GB2312" w:hint="eastAsia"/>
                <w:sz w:val="24"/>
              </w:rPr>
              <w:lastRenderedPageBreak/>
              <w:t>对于科普工作者而言，不仅要掌握科学知识，更要懂得如何将科学知识传播到每个人身边，在语言的世界里，如何将科学知识说明白，讲清楚？如何让对方从心存疑虑变为心悦诚服？如何让更多的人通过一席交谈对科学充满兴趣？《怎样让科学更动听》与你交流科学的声音，为你展示语言的力量！</w:t>
            </w:r>
          </w:p>
        </w:tc>
        <w:tc>
          <w:tcPr>
            <w:tcW w:w="840"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lastRenderedPageBreak/>
              <w:t>集中讲座</w:t>
            </w:r>
          </w:p>
        </w:tc>
        <w:tc>
          <w:tcPr>
            <w:tcW w:w="1456"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段玉龙，北京人民广播电</w:t>
            </w:r>
            <w:r w:rsidRPr="00761B65">
              <w:rPr>
                <w:rFonts w:ascii="仿宋_GB2312" w:eastAsia="仿宋_GB2312" w:hint="eastAsia"/>
                <w:sz w:val="24"/>
              </w:rPr>
              <w:lastRenderedPageBreak/>
              <w:t>台主持人、制作人</w:t>
            </w:r>
          </w:p>
        </w:tc>
      </w:tr>
      <w:tr w:rsidR="00580DB8" w:rsidRPr="00780AC2" w:rsidTr="00F823F4">
        <w:trPr>
          <w:trHeight w:val="1664"/>
          <w:jc w:val="center"/>
        </w:trPr>
        <w:tc>
          <w:tcPr>
            <w:tcW w:w="536" w:type="dxa"/>
            <w:tcBorders>
              <w:top w:val="single" w:sz="4" w:space="0" w:color="auto"/>
            </w:tcBorders>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lastRenderedPageBreak/>
              <w:t>现场教学</w:t>
            </w:r>
          </w:p>
        </w:tc>
        <w:tc>
          <w:tcPr>
            <w:tcW w:w="1727"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中国宋庆龄青少年科技文化交流中心或中国科技馆</w:t>
            </w:r>
          </w:p>
        </w:tc>
        <w:tc>
          <w:tcPr>
            <w:tcW w:w="567" w:type="dxa"/>
            <w:vAlign w:val="center"/>
          </w:tcPr>
          <w:p w:rsidR="00580DB8" w:rsidRPr="00761B65" w:rsidRDefault="00580DB8" w:rsidP="00F823F4">
            <w:pPr>
              <w:jc w:val="left"/>
              <w:rPr>
                <w:rFonts w:ascii="仿宋_GB2312" w:eastAsia="仿宋_GB2312" w:hint="eastAsia"/>
                <w:spacing w:val="-10"/>
                <w:sz w:val="24"/>
              </w:rPr>
            </w:pPr>
            <w:r w:rsidRPr="00761B65">
              <w:rPr>
                <w:rFonts w:ascii="仿宋_GB2312" w:eastAsia="仿宋_GB2312" w:hint="eastAsia"/>
                <w:spacing w:val="-10"/>
                <w:sz w:val="24"/>
              </w:rPr>
              <w:t>4</w:t>
            </w:r>
          </w:p>
        </w:tc>
        <w:tc>
          <w:tcPr>
            <w:tcW w:w="3646" w:type="dxa"/>
            <w:vAlign w:val="center"/>
          </w:tcPr>
          <w:p w:rsidR="00580DB8" w:rsidRPr="00761B65" w:rsidRDefault="00580DB8" w:rsidP="00F823F4">
            <w:pPr>
              <w:rPr>
                <w:rFonts w:ascii="仿宋_GB2312" w:eastAsia="仿宋_GB2312" w:hint="eastAsia"/>
                <w:spacing w:val="-16"/>
                <w:sz w:val="24"/>
              </w:rPr>
            </w:pPr>
            <w:r w:rsidRPr="00761B65">
              <w:rPr>
                <w:rFonts w:ascii="仿宋_GB2312" w:eastAsia="仿宋_GB2312" w:hint="eastAsia"/>
                <w:spacing w:val="-16"/>
                <w:sz w:val="24"/>
              </w:rPr>
              <w:t>参观中国宋庆龄青少年科技文化交流中心，或者中国科技馆；分享中国宋庆龄青少年科技文化交流中心或中国科技馆在开展青少年科技文化教育、科学传播活动的经验。</w:t>
            </w:r>
          </w:p>
        </w:tc>
        <w:tc>
          <w:tcPr>
            <w:tcW w:w="840" w:type="dxa"/>
            <w:vAlign w:val="center"/>
          </w:tcPr>
          <w:p w:rsidR="00580DB8" w:rsidRPr="00761B65" w:rsidRDefault="00580DB8" w:rsidP="00F823F4">
            <w:pPr>
              <w:jc w:val="left"/>
              <w:rPr>
                <w:rFonts w:ascii="仿宋_GB2312" w:eastAsia="仿宋_GB2312" w:hint="eastAsia"/>
                <w:sz w:val="24"/>
              </w:rPr>
            </w:pPr>
            <w:r w:rsidRPr="00761B65">
              <w:rPr>
                <w:rFonts w:ascii="仿宋_GB2312" w:eastAsia="仿宋_GB2312" w:hint="eastAsia"/>
                <w:sz w:val="24"/>
              </w:rPr>
              <w:t>现场教学</w:t>
            </w:r>
          </w:p>
        </w:tc>
        <w:tc>
          <w:tcPr>
            <w:tcW w:w="1456" w:type="dxa"/>
            <w:vAlign w:val="center"/>
          </w:tcPr>
          <w:p w:rsidR="00580DB8" w:rsidRPr="00761B65" w:rsidRDefault="00580DB8" w:rsidP="00F823F4">
            <w:pPr>
              <w:jc w:val="left"/>
              <w:rPr>
                <w:rFonts w:ascii="仿宋_GB2312" w:eastAsia="仿宋_GB2312" w:hint="eastAsia"/>
                <w:sz w:val="24"/>
              </w:rPr>
            </w:pPr>
          </w:p>
        </w:tc>
      </w:tr>
    </w:tbl>
    <w:p w:rsidR="00580DB8" w:rsidRPr="003C1AE3" w:rsidRDefault="00580DB8" w:rsidP="00580DB8">
      <w:pPr>
        <w:jc w:val="left"/>
        <w:rPr>
          <w:rFonts w:eastAsia="仿宋_GB2312"/>
          <w:sz w:val="24"/>
        </w:rPr>
      </w:pPr>
      <w:r w:rsidRPr="003C1AE3">
        <w:rPr>
          <w:rFonts w:eastAsia="仿宋_GB2312" w:hint="eastAsia"/>
          <w:sz w:val="24"/>
        </w:rPr>
        <w:t>注：</w:t>
      </w:r>
    </w:p>
    <w:p w:rsidR="00580DB8" w:rsidRDefault="00580DB8" w:rsidP="00580DB8">
      <w:pPr>
        <w:pStyle w:val="af3"/>
        <w:widowControl w:val="0"/>
        <w:numPr>
          <w:ilvl w:val="0"/>
          <w:numId w:val="23"/>
        </w:numPr>
        <w:overflowPunct/>
        <w:autoSpaceDE/>
        <w:autoSpaceDN/>
        <w:adjustRightInd/>
        <w:ind w:firstLineChars="0"/>
        <w:jc w:val="left"/>
        <w:textAlignment w:val="auto"/>
        <w:rPr>
          <w:rFonts w:eastAsia="仿宋_GB2312"/>
          <w:sz w:val="24"/>
          <w:szCs w:val="24"/>
        </w:rPr>
      </w:pPr>
      <w:r w:rsidRPr="002A211C">
        <w:rPr>
          <w:rFonts w:eastAsia="仿宋_GB2312" w:hint="eastAsia"/>
          <w:sz w:val="24"/>
          <w:szCs w:val="24"/>
        </w:rPr>
        <w:t>授课专家人选有可能因时间原因做适当调整</w:t>
      </w:r>
      <w:r>
        <w:rPr>
          <w:rFonts w:eastAsia="仿宋_GB2312" w:hint="eastAsia"/>
          <w:sz w:val="24"/>
          <w:szCs w:val="24"/>
        </w:rPr>
        <w:t>；</w:t>
      </w:r>
    </w:p>
    <w:p w:rsidR="00580DB8" w:rsidRPr="002A211C" w:rsidRDefault="00580DB8" w:rsidP="00580DB8">
      <w:pPr>
        <w:pStyle w:val="af3"/>
        <w:widowControl w:val="0"/>
        <w:numPr>
          <w:ilvl w:val="0"/>
          <w:numId w:val="23"/>
        </w:numPr>
        <w:overflowPunct/>
        <w:autoSpaceDE/>
        <w:autoSpaceDN/>
        <w:adjustRightInd/>
        <w:ind w:firstLineChars="0"/>
        <w:jc w:val="left"/>
        <w:textAlignment w:val="auto"/>
        <w:rPr>
          <w:rFonts w:eastAsia="仿宋_GB2312"/>
          <w:sz w:val="24"/>
          <w:szCs w:val="24"/>
        </w:rPr>
      </w:pPr>
      <w:r>
        <w:rPr>
          <w:rFonts w:eastAsia="仿宋_GB2312" w:hint="eastAsia"/>
          <w:sz w:val="24"/>
          <w:szCs w:val="24"/>
        </w:rPr>
        <w:t>讲课题目以专家授课时的题目为准。</w:t>
      </w:r>
    </w:p>
    <w:p w:rsidR="00580DB8" w:rsidRPr="004F2C4D" w:rsidRDefault="00580DB8" w:rsidP="00580DB8">
      <w:pPr>
        <w:spacing w:line="560" w:lineRule="exact"/>
        <w:ind w:firstLineChars="200" w:firstLine="606"/>
        <w:rPr>
          <w:rFonts w:ascii="黑体" w:eastAsia="黑体" w:hAnsi="黑体"/>
          <w:color w:val="000000"/>
          <w:sz w:val="32"/>
          <w:szCs w:val="32"/>
        </w:rPr>
      </w:pPr>
      <w:r w:rsidRPr="004F2C4D">
        <w:rPr>
          <w:rFonts w:ascii="黑体" w:eastAsia="黑体" w:hAnsi="黑体" w:hint="eastAsia"/>
          <w:color w:val="000000"/>
          <w:sz w:val="32"/>
          <w:szCs w:val="32"/>
        </w:rPr>
        <w:t>五、对学员其他要求</w:t>
      </w:r>
    </w:p>
    <w:p w:rsidR="00580DB8" w:rsidRPr="00761B65" w:rsidRDefault="00580DB8" w:rsidP="00580DB8">
      <w:pPr>
        <w:pStyle w:val="Default"/>
        <w:spacing w:line="580" w:lineRule="exact"/>
        <w:ind w:firstLineChars="200" w:firstLine="582"/>
        <w:rPr>
          <w:rFonts w:hAnsi="Times New Roman" w:cs="Times New Roman"/>
          <w:spacing w:val="-6"/>
          <w:sz w:val="32"/>
          <w:szCs w:val="32"/>
        </w:rPr>
      </w:pPr>
      <w:r w:rsidRPr="00761B65">
        <w:rPr>
          <w:rFonts w:hAnsi="Times New Roman" w:cs="Times New Roman" w:hint="eastAsia"/>
          <w:spacing w:val="-6"/>
          <w:sz w:val="32"/>
          <w:szCs w:val="32"/>
        </w:rPr>
        <w:t>本专题培训需要携带智能手机，如方便最好携带笔记本电脑。</w:t>
      </w:r>
    </w:p>
    <w:p w:rsidR="00580DB8" w:rsidRPr="004F2C4D" w:rsidRDefault="00580DB8" w:rsidP="00580DB8">
      <w:pPr>
        <w:spacing w:line="560" w:lineRule="exact"/>
        <w:ind w:firstLineChars="200" w:firstLine="606"/>
        <w:rPr>
          <w:rFonts w:ascii="黑体" w:eastAsia="黑体" w:hAnsi="黑体"/>
          <w:color w:val="000000"/>
          <w:sz w:val="32"/>
          <w:szCs w:val="32"/>
        </w:rPr>
      </w:pPr>
      <w:r w:rsidRPr="004F2C4D">
        <w:rPr>
          <w:rFonts w:ascii="黑体" w:eastAsia="黑体" w:hAnsi="黑体" w:hint="eastAsia"/>
          <w:color w:val="000000"/>
          <w:sz w:val="32"/>
          <w:szCs w:val="32"/>
        </w:rPr>
        <w:t>六、单位简介</w:t>
      </w:r>
    </w:p>
    <w:p w:rsidR="00580DB8" w:rsidRPr="00531302" w:rsidRDefault="00580DB8" w:rsidP="00580DB8">
      <w:pPr>
        <w:pStyle w:val="Default"/>
        <w:spacing w:line="580" w:lineRule="exact"/>
        <w:ind w:firstLineChars="200" w:firstLine="606"/>
        <w:rPr>
          <w:rFonts w:hAnsi="Times New Roman" w:cs="Times New Roman"/>
          <w:sz w:val="32"/>
          <w:szCs w:val="32"/>
        </w:rPr>
      </w:pPr>
      <w:r w:rsidRPr="00531302">
        <w:rPr>
          <w:rFonts w:hAnsi="Times New Roman" w:cs="Times New Roman" w:hint="eastAsia"/>
          <w:sz w:val="32"/>
          <w:szCs w:val="32"/>
        </w:rPr>
        <w:t>北京科普发展中心（以下简称“中心”）于2003年</w:t>
      </w:r>
      <w:r w:rsidRPr="00531302">
        <w:rPr>
          <w:rFonts w:hAnsi="Times New Roman" w:cs="Times New Roman"/>
          <w:sz w:val="32"/>
          <w:szCs w:val="32"/>
        </w:rPr>
        <w:t>经北京市人民政府正式批准成立，</w:t>
      </w:r>
      <w:r w:rsidRPr="00531302">
        <w:rPr>
          <w:rFonts w:hAnsi="Times New Roman" w:cs="Times New Roman" w:hint="eastAsia"/>
          <w:sz w:val="32"/>
          <w:szCs w:val="32"/>
        </w:rPr>
        <w:t>是北京市科学技术协会直属事业单位。主要业务</w:t>
      </w:r>
      <w:r w:rsidRPr="00531302">
        <w:rPr>
          <w:rFonts w:hAnsi="Times New Roman" w:cs="Times New Roman" w:hint="eastAsia"/>
          <w:sz w:val="32"/>
          <w:szCs w:val="32"/>
        </w:rPr>
        <w:lastRenderedPageBreak/>
        <w:t>范围包括</w:t>
      </w:r>
      <w:r w:rsidRPr="00531302">
        <w:rPr>
          <w:rFonts w:hAnsi="Times New Roman" w:cs="Times New Roman"/>
          <w:sz w:val="32"/>
          <w:szCs w:val="32"/>
        </w:rPr>
        <w:t>：开展科普宣传、科普文化交流和科普培训工作，为社会和公众提供科普服务</w:t>
      </w:r>
      <w:r w:rsidRPr="00531302">
        <w:rPr>
          <w:rFonts w:hAnsi="Times New Roman" w:cs="Times New Roman" w:hint="eastAsia"/>
          <w:sz w:val="32"/>
          <w:szCs w:val="32"/>
        </w:rPr>
        <w:t>；</w:t>
      </w:r>
      <w:r w:rsidRPr="00531302">
        <w:rPr>
          <w:rFonts w:hAnsi="Times New Roman" w:cs="Times New Roman"/>
          <w:sz w:val="32"/>
          <w:szCs w:val="32"/>
        </w:rPr>
        <w:t>举办科普展览和各类科普文化活动；整合科普资源，对科普产品进行研发、制作、</w:t>
      </w:r>
      <w:r w:rsidRPr="00531302">
        <w:rPr>
          <w:rFonts w:hAnsi="Times New Roman" w:cs="Times New Roman" w:hint="eastAsia"/>
          <w:sz w:val="32"/>
          <w:szCs w:val="32"/>
        </w:rPr>
        <w:t>推广</w:t>
      </w:r>
      <w:r w:rsidRPr="00531302">
        <w:rPr>
          <w:rFonts w:hAnsi="Times New Roman" w:cs="Times New Roman"/>
          <w:sz w:val="32"/>
          <w:szCs w:val="32"/>
        </w:rPr>
        <w:t>。</w:t>
      </w:r>
    </w:p>
    <w:p w:rsidR="00580DB8" w:rsidRPr="00531302" w:rsidRDefault="00580DB8" w:rsidP="00580DB8">
      <w:pPr>
        <w:pStyle w:val="Default"/>
        <w:spacing w:line="580" w:lineRule="exact"/>
        <w:ind w:firstLineChars="200" w:firstLine="606"/>
        <w:rPr>
          <w:rFonts w:hAnsi="Times New Roman" w:cs="Times New Roman"/>
          <w:sz w:val="32"/>
          <w:szCs w:val="32"/>
        </w:rPr>
      </w:pPr>
      <w:r w:rsidRPr="00531302">
        <w:rPr>
          <w:rFonts w:hAnsi="Times New Roman" w:cs="Times New Roman" w:hint="eastAsia"/>
          <w:sz w:val="32"/>
          <w:szCs w:val="32"/>
        </w:rPr>
        <w:t xml:space="preserve">新形势下，中心以推进科普理念与实践双升级为目标，将科普理论研究的探索者、社会科普活动的组织者、科普工作方案的提供者、科普资源平台的建设者、国际科普交流的推动者作为组织定位，致力于引领科普理念更新，促进科普产业发展，开创科普事业新局面。 </w:t>
      </w:r>
    </w:p>
    <w:p w:rsidR="00580DB8" w:rsidRPr="004F2C4D" w:rsidRDefault="00580DB8" w:rsidP="00580DB8">
      <w:pPr>
        <w:spacing w:line="560" w:lineRule="exact"/>
        <w:ind w:firstLineChars="200" w:firstLine="606"/>
        <w:rPr>
          <w:rFonts w:ascii="黑体" w:eastAsia="黑体" w:hAnsi="黑体"/>
          <w:color w:val="000000"/>
          <w:sz w:val="32"/>
          <w:szCs w:val="32"/>
        </w:rPr>
      </w:pPr>
      <w:r w:rsidRPr="004F2C4D">
        <w:rPr>
          <w:rFonts w:ascii="黑体" w:eastAsia="黑体" w:hAnsi="黑体" w:hint="eastAsia"/>
          <w:color w:val="000000"/>
          <w:sz w:val="32"/>
          <w:szCs w:val="32"/>
        </w:rPr>
        <w:t>七、培训单位联系人</w:t>
      </w:r>
    </w:p>
    <w:p w:rsidR="00580DB8" w:rsidRPr="00531302" w:rsidRDefault="00580DB8" w:rsidP="00580DB8">
      <w:pPr>
        <w:pStyle w:val="Default"/>
        <w:spacing w:line="580" w:lineRule="exact"/>
        <w:ind w:firstLineChars="200" w:firstLine="606"/>
        <w:rPr>
          <w:rFonts w:hAnsi="Times New Roman" w:cs="Times New Roman"/>
          <w:sz w:val="32"/>
          <w:szCs w:val="32"/>
        </w:rPr>
      </w:pPr>
      <w:r w:rsidRPr="00531302">
        <w:rPr>
          <w:rFonts w:hAnsi="Times New Roman" w:cs="Times New Roman" w:hint="eastAsia"/>
          <w:sz w:val="32"/>
          <w:szCs w:val="32"/>
        </w:rPr>
        <w:t>姓名：吴</w:t>
      </w:r>
      <w:r>
        <w:rPr>
          <w:rFonts w:hAnsi="Times New Roman" w:cs="Times New Roman" w:hint="eastAsia"/>
          <w:sz w:val="32"/>
          <w:szCs w:val="32"/>
        </w:rPr>
        <w:t xml:space="preserve">  </w:t>
      </w:r>
      <w:r w:rsidRPr="00531302">
        <w:rPr>
          <w:rFonts w:hAnsi="Times New Roman" w:cs="Times New Roman" w:hint="eastAsia"/>
          <w:sz w:val="32"/>
          <w:szCs w:val="32"/>
        </w:rPr>
        <w:t xml:space="preserve">琼 </w:t>
      </w:r>
      <w:r w:rsidRPr="00531302">
        <w:rPr>
          <w:rFonts w:hAnsi="Times New Roman" w:cs="Times New Roman"/>
          <w:sz w:val="32"/>
          <w:szCs w:val="32"/>
        </w:rPr>
        <w:t xml:space="preserve">            </w:t>
      </w:r>
      <w:r w:rsidRPr="00531302">
        <w:rPr>
          <w:rFonts w:hAnsi="Times New Roman" w:cs="Times New Roman" w:hint="eastAsia"/>
          <w:sz w:val="32"/>
          <w:szCs w:val="32"/>
        </w:rPr>
        <w:t xml:space="preserve"> 商晓琳</w:t>
      </w:r>
    </w:p>
    <w:p w:rsidR="00580DB8" w:rsidRPr="00531302" w:rsidRDefault="00580DB8" w:rsidP="00580DB8">
      <w:pPr>
        <w:pStyle w:val="Default"/>
        <w:spacing w:line="580" w:lineRule="exact"/>
        <w:ind w:firstLineChars="200" w:firstLine="606"/>
        <w:rPr>
          <w:rFonts w:hAnsi="Times New Roman" w:cs="Times New Roman"/>
          <w:sz w:val="32"/>
          <w:szCs w:val="32"/>
        </w:rPr>
      </w:pPr>
      <w:r w:rsidRPr="00531302">
        <w:rPr>
          <w:rFonts w:hAnsi="Times New Roman" w:cs="Times New Roman" w:hint="eastAsia"/>
          <w:sz w:val="32"/>
          <w:szCs w:val="32"/>
        </w:rPr>
        <w:t xml:space="preserve">手机：13811062578  </w:t>
      </w:r>
      <w:r w:rsidRPr="00531302">
        <w:rPr>
          <w:rFonts w:hAnsi="Times New Roman" w:cs="Times New Roman"/>
          <w:sz w:val="32"/>
          <w:szCs w:val="32"/>
        </w:rPr>
        <w:t xml:space="preserve">     </w:t>
      </w:r>
      <w:r w:rsidRPr="00531302">
        <w:rPr>
          <w:rFonts w:hAnsi="Times New Roman" w:cs="Times New Roman" w:hint="eastAsia"/>
          <w:sz w:val="32"/>
          <w:szCs w:val="32"/>
        </w:rPr>
        <w:t xml:space="preserve"> </w:t>
      </w:r>
      <w:r>
        <w:rPr>
          <w:rFonts w:hAnsi="Times New Roman" w:cs="Times New Roman" w:hint="eastAsia"/>
          <w:sz w:val="32"/>
          <w:szCs w:val="32"/>
        </w:rPr>
        <w:t xml:space="preserve"> </w:t>
      </w:r>
      <w:r w:rsidRPr="00531302">
        <w:rPr>
          <w:rFonts w:hAnsi="Times New Roman" w:cs="Times New Roman" w:hint="eastAsia"/>
          <w:sz w:val="32"/>
          <w:szCs w:val="32"/>
        </w:rPr>
        <w:t>15801021303</w:t>
      </w:r>
    </w:p>
    <w:p w:rsidR="00580DB8" w:rsidRDefault="00580DB8" w:rsidP="00580DB8">
      <w:pPr>
        <w:spacing w:before="48" w:after="48" w:line="560" w:lineRule="exact"/>
        <w:ind w:firstLineChars="200" w:firstLine="606"/>
        <w:rPr>
          <w:rFonts w:ascii="仿宋_GB2312" w:eastAsia="仿宋_GB2312"/>
          <w:sz w:val="32"/>
          <w:szCs w:val="32"/>
        </w:rPr>
      </w:pPr>
      <w:r w:rsidRPr="00531302">
        <w:rPr>
          <w:rFonts w:ascii="仿宋_GB2312" w:eastAsia="仿宋_GB2312" w:hint="eastAsia"/>
          <w:sz w:val="32"/>
          <w:szCs w:val="32"/>
        </w:rPr>
        <w:t>邮箱：</w:t>
      </w:r>
      <w:hyperlink r:id="rId5" w:history="1">
        <w:r w:rsidRPr="00531302">
          <w:rPr>
            <w:color w:val="000000"/>
            <w:sz w:val="32"/>
            <w:szCs w:val="32"/>
          </w:rPr>
          <w:t>7806697@qq.com</w:t>
        </w:r>
      </w:hyperlink>
      <w:r w:rsidRPr="00531302">
        <w:rPr>
          <w:sz w:val="32"/>
          <w:szCs w:val="32"/>
        </w:rPr>
        <w:t xml:space="preserve">  </w:t>
      </w:r>
      <w:r w:rsidRPr="00531302">
        <w:rPr>
          <w:rFonts w:hint="eastAsia"/>
          <w:sz w:val="32"/>
          <w:szCs w:val="32"/>
        </w:rPr>
        <w:t xml:space="preserve"> </w:t>
      </w:r>
      <w:r>
        <w:rPr>
          <w:rFonts w:hint="eastAsia"/>
          <w:sz w:val="32"/>
          <w:szCs w:val="32"/>
        </w:rPr>
        <w:t xml:space="preserve">        </w:t>
      </w:r>
      <w:hyperlink r:id="rId6" w:history="1">
        <w:r w:rsidRPr="00CD7AE8">
          <w:rPr>
            <w:rFonts w:hint="eastAsia"/>
          </w:rPr>
          <w:t>rainbowsxl@163.com</w:t>
        </w:r>
      </w:hyperlink>
    </w:p>
    <w:p w:rsidR="00580DB8" w:rsidRPr="00F234BE" w:rsidRDefault="00580DB8" w:rsidP="00580DB8">
      <w:pPr>
        <w:spacing w:beforeLines="50" w:afterLines="150" w:line="700" w:lineRule="exact"/>
        <w:jc w:val="center"/>
        <w:rPr>
          <w:rFonts w:ascii="小标宋" w:eastAsia="小标宋"/>
          <w:sz w:val="44"/>
          <w:szCs w:val="36"/>
        </w:rPr>
      </w:pPr>
      <w:r>
        <w:rPr>
          <w:rFonts w:ascii="仿宋_GB2312" w:eastAsia="仿宋_GB2312"/>
          <w:sz w:val="32"/>
          <w:szCs w:val="32"/>
        </w:rPr>
        <w:br w:type="page"/>
      </w:r>
      <w:r w:rsidRPr="00F234BE">
        <w:rPr>
          <w:rFonts w:ascii="小标宋" w:eastAsia="小标宋" w:hint="eastAsia"/>
          <w:sz w:val="44"/>
          <w:szCs w:val="36"/>
        </w:rPr>
        <w:lastRenderedPageBreak/>
        <w:t>专题班二：公众科学传播</w:t>
      </w:r>
      <w:r>
        <w:rPr>
          <w:rFonts w:ascii="小标宋" w:eastAsia="小标宋"/>
          <w:sz w:val="44"/>
          <w:szCs w:val="36"/>
        </w:rPr>
        <w:br/>
      </w:r>
      <w:r w:rsidRPr="00F234BE">
        <w:rPr>
          <w:rFonts w:ascii="小标宋" w:eastAsia="小标宋" w:hint="eastAsia"/>
          <w:sz w:val="44"/>
          <w:szCs w:val="36"/>
        </w:rPr>
        <w:t>承办单位：光明网传媒有限公司</w:t>
      </w:r>
    </w:p>
    <w:p w:rsidR="00580DB8" w:rsidRPr="00B01211" w:rsidRDefault="00580DB8" w:rsidP="00580DB8">
      <w:pPr>
        <w:spacing w:line="560" w:lineRule="exact"/>
        <w:ind w:firstLineChars="200" w:firstLine="582"/>
        <w:rPr>
          <w:rFonts w:ascii="黑体" w:eastAsia="黑体" w:hAnsi="黑体"/>
          <w:color w:val="000000"/>
          <w:spacing w:val="-6"/>
          <w:sz w:val="32"/>
          <w:szCs w:val="32"/>
        </w:rPr>
      </w:pPr>
      <w:r w:rsidRPr="00B01211">
        <w:rPr>
          <w:rFonts w:ascii="黑体" w:eastAsia="黑体" w:hAnsi="黑体" w:hint="eastAsia"/>
          <w:color w:val="000000"/>
          <w:spacing w:val="-6"/>
          <w:sz w:val="32"/>
          <w:szCs w:val="32"/>
        </w:rPr>
        <w:t>一、专题班简介</w:t>
      </w:r>
    </w:p>
    <w:p w:rsidR="00580DB8" w:rsidRPr="009C0690" w:rsidRDefault="00580DB8" w:rsidP="00580DB8">
      <w:pPr>
        <w:pStyle w:val="Default"/>
        <w:spacing w:line="580" w:lineRule="exact"/>
        <w:ind w:firstLineChars="200" w:firstLine="606"/>
        <w:rPr>
          <w:rFonts w:hAnsi="Times New Roman" w:cs="Times New Roman"/>
          <w:sz w:val="32"/>
          <w:szCs w:val="32"/>
        </w:rPr>
      </w:pPr>
      <w:r w:rsidRPr="009C0690">
        <w:rPr>
          <w:rFonts w:hAnsi="Times New Roman" w:cs="Times New Roman" w:hint="eastAsia"/>
          <w:sz w:val="32"/>
          <w:szCs w:val="32"/>
        </w:rPr>
        <w:t>为全面推动科普人员的知识更新和能力提升，满足新时期科普工作创新发展对科普人员能力素质的要求，中国科协科普部组织开展2018年</w:t>
      </w:r>
      <w:r>
        <w:rPr>
          <w:rFonts w:hAnsi="Times New Roman" w:cs="Times New Roman" w:hint="eastAsia"/>
          <w:sz w:val="32"/>
          <w:szCs w:val="32"/>
        </w:rPr>
        <w:t>科普人员培训。本期专题班由光明网承办</w:t>
      </w:r>
      <w:r w:rsidRPr="009C0690">
        <w:rPr>
          <w:rFonts w:hAnsi="Times New Roman" w:cs="Times New Roman" w:hint="eastAsia"/>
          <w:sz w:val="32"/>
          <w:szCs w:val="32"/>
        </w:rPr>
        <w:t>，报名学员名额限定为1</w:t>
      </w:r>
      <w:r>
        <w:rPr>
          <w:rFonts w:hAnsi="Times New Roman" w:cs="Times New Roman" w:hint="eastAsia"/>
          <w:sz w:val="32"/>
          <w:szCs w:val="32"/>
        </w:rPr>
        <w:t>2</w:t>
      </w:r>
      <w:r w:rsidRPr="009C0690">
        <w:rPr>
          <w:rFonts w:hAnsi="Times New Roman" w:cs="Times New Roman" w:hint="eastAsia"/>
          <w:sz w:val="32"/>
          <w:szCs w:val="32"/>
        </w:rPr>
        <w:t>0人。</w:t>
      </w:r>
    </w:p>
    <w:p w:rsidR="00580DB8" w:rsidRPr="009C0690" w:rsidRDefault="00580DB8" w:rsidP="00580DB8">
      <w:pPr>
        <w:pStyle w:val="Default"/>
        <w:spacing w:line="580" w:lineRule="exact"/>
        <w:ind w:firstLineChars="200" w:firstLine="606"/>
        <w:rPr>
          <w:rFonts w:hAnsi="Times New Roman" w:cs="Times New Roman"/>
          <w:sz w:val="32"/>
          <w:szCs w:val="32"/>
        </w:rPr>
      </w:pPr>
      <w:r w:rsidRPr="009C0690">
        <w:rPr>
          <w:rFonts w:hAnsi="Times New Roman" w:cs="Times New Roman" w:hint="eastAsia"/>
          <w:sz w:val="32"/>
          <w:szCs w:val="32"/>
        </w:rPr>
        <w:t>本</w:t>
      </w:r>
      <w:r>
        <w:rPr>
          <w:rFonts w:hAnsi="Times New Roman" w:cs="Times New Roman" w:hint="eastAsia"/>
          <w:sz w:val="32"/>
          <w:szCs w:val="32"/>
        </w:rPr>
        <w:t>次培训</w:t>
      </w:r>
      <w:r w:rsidRPr="009C0690">
        <w:rPr>
          <w:rFonts w:hAnsi="Times New Roman" w:cs="Times New Roman" w:hint="eastAsia"/>
          <w:sz w:val="32"/>
          <w:szCs w:val="32"/>
        </w:rPr>
        <w:t>课程包括，科普“十三五”全民科学素质行动纲要实施、科普信息化建设；特色课程包括，两微一抖成标配，科普如何借力短视频、公众喜爱的深度阅读产品—知乎1小时、寻找移动端公众阅读习惯—今日头条内容运营、从科学到科普—面向公众的科普创作与传播、将新闻导入科普—科普热点实践案例、创新技术驱动科普新思维的建立—开放云与人工智能、优秀科普传播案例、科普创作者的自媒体运作方法、科普资源整合运用，以及交流讨论、现场教学观摩等。</w:t>
      </w:r>
    </w:p>
    <w:p w:rsidR="00580DB8" w:rsidRDefault="00580DB8" w:rsidP="00580DB8">
      <w:pPr>
        <w:pStyle w:val="Default"/>
        <w:spacing w:line="600" w:lineRule="exact"/>
        <w:ind w:firstLineChars="200" w:firstLine="606"/>
        <w:jc w:val="both"/>
        <w:rPr>
          <w:rFonts w:hAnsi="Times New Roman" w:cs="Times New Roman"/>
          <w:sz w:val="32"/>
          <w:szCs w:val="32"/>
        </w:rPr>
      </w:pPr>
      <w:r w:rsidRPr="009C0690">
        <w:rPr>
          <w:rFonts w:hAnsi="Times New Roman" w:cs="Times New Roman" w:hint="eastAsia"/>
          <w:sz w:val="32"/>
          <w:szCs w:val="32"/>
        </w:rPr>
        <w:t>课程培训集中4天，总课时不少于36学时（一学时45分钟），其中必修课程不少于4学时，交流研讨不少于4学时。另外，考察基地现场教学，深入互联网企业实地观摩交流,不少于4学时。</w:t>
      </w:r>
    </w:p>
    <w:p w:rsidR="00580DB8" w:rsidRPr="001D1EF4" w:rsidRDefault="00580DB8" w:rsidP="00580DB8">
      <w:pPr>
        <w:spacing w:line="600" w:lineRule="exact"/>
        <w:ind w:firstLineChars="200" w:firstLine="606"/>
        <w:rPr>
          <w:rFonts w:ascii="黑体" w:eastAsia="黑体" w:hAnsi="黑体"/>
          <w:color w:val="000000"/>
          <w:sz w:val="32"/>
          <w:szCs w:val="32"/>
        </w:rPr>
      </w:pPr>
      <w:r w:rsidRPr="004F2C4D">
        <w:rPr>
          <w:rFonts w:ascii="黑体" w:eastAsia="黑体" w:hAnsi="黑体" w:hint="eastAsia"/>
          <w:color w:val="000000"/>
          <w:sz w:val="32"/>
          <w:szCs w:val="32"/>
        </w:rPr>
        <w:t>二、培训时间、地点</w:t>
      </w:r>
    </w:p>
    <w:p w:rsidR="00580DB8" w:rsidRPr="00F234BE" w:rsidRDefault="00580DB8" w:rsidP="00580DB8">
      <w:pPr>
        <w:pStyle w:val="Default"/>
        <w:spacing w:line="600" w:lineRule="exact"/>
        <w:ind w:firstLineChars="200" w:firstLine="582"/>
        <w:rPr>
          <w:rFonts w:hAnsi="Times New Roman" w:cs="Times New Roman"/>
          <w:spacing w:val="-6"/>
          <w:sz w:val="32"/>
          <w:szCs w:val="32"/>
        </w:rPr>
      </w:pPr>
      <w:r w:rsidRPr="00F234BE">
        <w:rPr>
          <w:rFonts w:hAnsi="Times New Roman" w:cs="Times New Roman" w:hint="eastAsia"/>
          <w:spacing w:val="-6"/>
          <w:sz w:val="32"/>
          <w:szCs w:val="32"/>
        </w:rPr>
        <w:t>时间：201</w:t>
      </w:r>
      <w:r w:rsidRPr="00F234BE">
        <w:rPr>
          <w:rFonts w:hAnsi="Times New Roman" w:cs="Times New Roman"/>
          <w:spacing w:val="-6"/>
          <w:sz w:val="32"/>
          <w:szCs w:val="32"/>
        </w:rPr>
        <w:t>8</w:t>
      </w:r>
      <w:r w:rsidRPr="00F234BE">
        <w:rPr>
          <w:rFonts w:hAnsi="Times New Roman" w:cs="Times New Roman" w:hint="eastAsia"/>
          <w:spacing w:val="-6"/>
          <w:sz w:val="32"/>
          <w:szCs w:val="32"/>
        </w:rPr>
        <w:t>年8月</w:t>
      </w:r>
      <w:r w:rsidRPr="00F234BE">
        <w:rPr>
          <w:rFonts w:hAnsi="Times New Roman" w:cs="Times New Roman"/>
          <w:spacing w:val="-6"/>
          <w:sz w:val="32"/>
          <w:szCs w:val="32"/>
        </w:rPr>
        <w:t>2</w:t>
      </w:r>
      <w:r w:rsidRPr="00F234BE">
        <w:rPr>
          <w:rFonts w:hAnsi="Times New Roman" w:cs="Times New Roman" w:hint="eastAsia"/>
          <w:spacing w:val="-6"/>
          <w:sz w:val="32"/>
          <w:szCs w:val="32"/>
        </w:rPr>
        <w:t>1日</w:t>
      </w:r>
      <w:r w:rsidRPr="00F234BE">
        <w:rPr>
          <w:rFonts w:hAnsi="Times New Roman" w:cs="Times New Roman"/>
          <w:spacing w:val="-6"/>
          <w:sz w:val="32"/>
          <w:szCs w:val="32"/>
        </w:rPr>
        <w:t>至</w:t>
      </w:r>
      <w:r w:rsidRPr="00F234BE">
        <w:rPr>
          <w:rFonts w:hAnsi="Times New Roman" w:cs="Times New Roman" w:hint="eastAsia"/>
          <w:spacing w:val="-6"/>
          <w:sz w:val="32"/>
          <w:szCs w:val="32"/>
        </w:rPr>
        <w:t>24日培训（4天，需8月20日报到</w:t>
      </w:r>
      <w:r>
        <w:rPr>
          <w:rFonts w:hAnsi="Times New Roman" w:cs="Times New Roman" w:hint="eastAsia"/>
          <w:spacing w:val="-6"/>
          <w:sz w:val="32"/>
          <w:szCs w:val="32"/>
        </w:rPr>
        <w:t>）</w:t>
      </w:r>
    </w:p>
    <w:p w:rsidR="00580DB8" w:rsidRPr="00B24BB6" w:rsidRDefault="00580DB8" w:rsidP="00580DB8">
      <w:pPr>
        <w:pStyle w:val="Default"/>
        <w:spacing w:line="600" w:lineRule="exact"/>
        <w:ind w:firstLineChars="200" w:firstLine="606"/>
        <w:rPr>
          <w:rFonts w:hAnsi="Times New Roman" w:cs="Times New Roman"/>
          <w:sz w:val="32"/>
          <w:szCs w:val="32"/>
        </w:rPr>
      </w:pPr>
      <w:r w:rsidRPr="00B24BB6">
        <w:rPr>
          <w:rFonts w:hAnsi="Times New Roman" w:cs="Times New Roman" w:hint="eastAsia"/>
          <w:sz w:val="32"/>
          <w:szCs w:val="32"/>
        </w:rPr>
        <w:t>地点：</w:t>
      </w:r>
      <w:r w:rsidRPr="00396CFB">
        <w:rPr>
          <w:rFonts w:hAnsi="Times New Roman" w:cs="Times New Roman" w:hint="eastAsia"/>
          <w:sz w:val="32"/>
          <w:szCs w:val="32"/>
        </w:rPr>
        <w:t xml:space="preserve">北京射击宾馆 </w:t>
      </w:r>
    </w:p>
    <w:p w:rsidR="00580DB8" w:rsidRPr="00B24BB6" w:rsidRDefault="00580DB8" w:rsidP="00580DB8">
      <w:pPr>
        <w:pStyle w:val="Default"/>
        <w:spacing w:line="600" w:lineRule="exact"/>
        <w:ind w:firstLineChars="200" w:firstLine="606"/>
        <w:rPr>
          <w:rFonts w:hAnsi="Times New Roman" w:cs="Times New Roman"/>
          <w:sz w:val="32"/>
          <w:szCs w:val="32"/>
        </w:rPr>
      </w:pPr>
      <w:r w:rsidRPr="00B24BB6">
        <w:rPr>
          <w:rFonts w:hAnsi="Times New Roman" w:cs="Times New Roman" w:hint="eastAsia"/>
          <w:sz w:val="32"/>
          <w:szCs w:val="32"/>
        </w:rPr>
        <w:t>地址</w:t>
      </w:r>
      <w:r w:rsidRPr="00B24BB6">
        <w:rPr>
          <w:rFonts w:hAnsi="Times New Roman" w:cs="Times New Roman"/>
          <w:sz w:val="32"/>
          <w:szCs w:val="32"/>
        </w:rPr>
        <w:t>：</w:t>
      </w:r>
      <w:r w:rsidRPr="00396CFB">
        <w:rPr>
          <w:rFonts w:hAnsi="Times New Roman" w:cs="Times New Roman" w:hint="eastAsia"/>
          <w:sz w:val="32"/>
          <w:szCs w:val="32"/>
        </w:rPr>
        <w:t>北京市石景山区香山南路103号</w:t>
      </w:r>
    </w:p>
    <w:p w:rsidR="00580DB8" w:rsidRPr="006A4655" w:rsidRDefault="00580DB8" w:rsidP="00580DB8">
      <w:pPr>
        <w:spacing w:line="600" w:lineRule="exact"/>
        <w:ind w:firstLineChars="200" w:firstLine="606"/>
        <w:rPr>
          <w:rFonts w:ascii="黑体" w:eastAsia="黑体" w:hAnsi="黑体"/>
          <w:color w:val="000000"/>
          <w:sz w:val="32"/>
          <w:szCs w:val="32"/>
        </w:rPr>
      </w:pPr>
      <w:r w:rsidRPr="006A4655">
        <w:rPr>
          <w:rFonts w:ascii="黑体" w:eastAsia="黑体" w:hAnsi="黑体" w:hint="eastAsia"/>
          <w:color w:val="000000"/>
          <w:sz w:val="32"/>
          <w:szCs w:val="32"/>
        </w:rPr>
        <w:t>三、培训对象及报名条件</w:t>
      </w:r>
    </w:p>
    <w:p w:rsidR="00580DB8" w:rsidRPr="00DA010C" w:rsidRDefault="00580DB8" w:rsidP="00580DB8">
      <w:pPr>
        <w:spacing w:line="600" w:lineRule="exact"/>
        <w:ind w:firstLineChars="200" w:firstLine="582"/>
        <w:rPr>
          <w:rFonts w:eastAsia="仿宋_GB2312"/>
          <w:sz w:val="32"/>
          <w:szCs w:val="32"/>
        </w:rPr>
      </w:pPr>
      <w:r w:rsidRPr="00DA010C">
        <w:rPr>
          <w:rFonts w:ascii="仿宋_GB2312" w:eastAsia="仿宋_GB2312" w:hint="eastAsia"/>
          <w:color w:val="000000"/>
          <w:spacing w:val="-6"/>
          <w:sz w:val="32"/>
          <w:szCs w:val="32"/>
        </w:rPr>
        <w:lastRenderedPageBreak/>
        <w:t>培训对象：</w:t>
      </w:r>
      <w:r w:rsidRPr="00DA010C">
        <w:rPr>
          <w:rFonts w:eastAsia="仿宋_GB2312" w:hint="eastAsia"/>
          <w:sz w:val="32"/>
          <w:szCs w:val="32"/>
        </w:rPr>
        <w:t>科学传播专家、科普创作与设计人员、科普活动策划与组织人员、科普新媒体</w:t>
      </w:r>
      <w:r>
        <w:rPr>
          <w:rFonts w:eastAsia="仿宋_GB2312" w:hint="eastAsia"/>
          <w:sz w:val="32"/>
          <w:szCs w:val="32"/>
        </w:rPr>
        <w:t>传播人员、科普产业经营人员、科普项目负责人员、科普综合管理人员</w:t>
      </w:r>
      <w:r w:rsidRPr="00DA010C">
        <w:rPr>
          <w:rFonts w:eastAsia="仿宋_GB2312" w:hint="eastAsia"/>
          <w:sz w:val="32"/>
          <w:szCs w:val="32"/>
        </w:rPr>
        <w:t>等。</w:t>
      </w:r>
    </w:p>
    <w:p w:rsidR="00580DB8" w:rsidRPr="004517CC" w:rsidRDefault="00580DB8" w:rsidP="00580DB8">
      <w:pPr>
        <w:spacing w:line="600" w:lineRule="exact"/>
        <w:ind w:firstLineChars="200" w:firstLine="582"/>
        <w:rPr>
          <w:rFonts w:eastAsia="仿宋_GB2312"/>
          <w:sz w:val="32"/>
          <w:szCs w:val="32"/>
        </w:rPr>
      </w:pPr>
      <w:r w:rsidRPr="00DA010C">
        <w:rPr>
          <w:rFonts w:ascii="仿宋_GB2312" w:eastAsia="仿宋_GB2312" w:hint="eastAsia"/>
          <w:color w:val="000000"/>
          <w:spacing w:val="-6"/>
          <w:sz w:val="32"/>
          <w:szCs w:val="32"/>
        </w:rPr>
        <w:t>报名条件：</w:t>
      </w:r>
      <w:r w:rsidRPr="00DA010C">
        <w:rPr>
          <w:rFonts w:eastAsia="仿宋_GB2312" w:hint="eastAsia"/>
          <w:sz w:val="32"/>
          <w:szCs w:val="32"/>
        </w:rPr>
        <w:t>符合以上身份的</w:t>
      </w:r>
      <w:r>
        <w:rPr>
          <w:rFonts w:eastAsia="仿宋_GB2312" w:hint="eastAsia"/>
          <w:sz w:val="32"/>
          <w:szCs w:val="32"/>
        </w:rPr>
        <w:t>专职</w:t>
      </w:r>
      <w:r w:rsidRPr="00DA010C">
        <w:rPr>
          <w:rFonts w:eastAsia="仿宋_GB2312" w:hint="eastAsia"/>
          <w:sz w:val="32"/>
          <w:szCs w:val="32"/>
        </w:rPr>
        <w:t>科普工作者。</w:t>
      </w:r>
    </w:p>
    <w:p w:rsidR="00580DB8" w:rsidRPr="00B01211" w:rsidRDefault="00580DB8" w:rsidP="00580DB8">
      <w:pPr>
        <w:spacing w:line="600" w:lineRule="exact"/>
        <w:ind w:firstLineChars="200" w:firstLine="582"/>
        <w:rPr>
          <w:rFonts w:ascii="黑体" w:eastAsia="黑体" w:hAnsi="黑体"/>
          <w:color w:val="000000"/>
          <w:spacing w:val="-6"/>
          <w:sz w:val="32"/>
          <w:szCs w:val="32"/>
        </w:rPr>
      </w:pPr>
      <w:r w:rsidRPr="00B01211">
        <w:rPr>
          <w:rFonts w:ascii="黑体" w:eastAsia="黑体" w:hAnsi="黑体" w:hint="eastAsia"/>
          <w:color w:val="000000"/>
          <w:spacing w:val="-6"/>
          <w:sz w:val="32"/>
          <w:szCs w:val="32"/>
        </w:rPr>
        <w:t>四、课程结构与内容安排</w:t>
      </w:r>
    </w:p>
    <w:p w:rsidR="00580DB8" w:rsidRPr="00C5715B" w:rsidRDefault="00580DB8" w:rsidP="00580DB8">
      <w:pPr>
        <w:spacing w:line="600" w:lineRule="exact"/>
        <w:ind w:firstLineChars="200" w:firstLine="606"/>
        <w:rPr>
          <w:rFonts w:ascii="仿宋_GB2312" w:eastAsia="仿宋_GB2312" w:hAnsi="宋体"/>
          <w:color w:val="000000"/>
          <w:sz w:val="32"/>
          <w:szCs w:val="32"/>
        </w:rPr>
      </w:pPr>
      <w:r w:rsidRPr="00DA010C">
        <w:rPr>
          <w:rFonts w:ascii="仿宋_GB2312" w:eastAsia="仿宋_GB2312" w:hAnsi="宋体" w:hint="eastAsia"/>
          <w:color w:val="000000"/>
          <w:sz w:val="32"/>
          <w:szCs w:val="32"/>
        </w:rPr>
        <w:t>本专题班课程</w:t>
      </w:r>
      <w:r w:rsidRPr="00DA010C">
        <w:rPr>
          <w:rFonts w:ascii="仿宋_GB2312" w:eastAsia="仿宋_GB2312" w:hAnsi="宋体"/>
          <w:color w:val="000000"/>
          <w:sz w:val="32"/>
          <w:szCs w:val="32"/>
        </w:rPr>
        <w:t>分为必修</w:t>
      </w:r>
      <w:r w:rsidRPr="00DA010C">
        <w:rPr>
          <w:rFonts w:ascii="仿宋_GB2312" w:eastAsia="仿宋_GB2312" w:hAnsi="宋体" w:hint="eastAsia"/>
          <w:color w:val="000000"/>
          <w:sz w:val="32"/>
          <w:szCs w:val="32"/>
        </w:rPr>
        <w:t>课</w:t>
      </w:r>
      <w:r>
        <w:rPr>
          <w:rFonts w:ascii="仿宋_GB2312" w:eastAsia="仿宋_GB2312" w:hAnsi="宋体" w:hint="eastAsia"/>
          <w:color w:val="000000"/>
          <w:sz w:val="32"/>
          <w:szCs w:val="32"/>
        </w:rPr>
        <w:t>、</w:t>
      </w:r>
      <w:r w:rsidRPr="00DA010C">
        <w:rPr>
          <w:rFonts w:ascii="仿宋_GB2312" w:eastAsia="仿宋_GB2312" w:hAnsi="宋体"/>
          <w:color w:val="000000"/>
          <w:sz w:val="32"/>
          <w:szCs w:val="32"/>
        </w:rPr>
        <w:t>专业课</w:t>
      </w:r>
      <w:r w:rsidRPr="00DA010C">
        <w:rPr>
          <w:rFonts w:ascii="仿宋_GB2312" w:eastAsia="仿宋_GB2312" w:hAnsi="宋体" w:hint="eastAsia"/>
          <w:color w:val="000000"/>
          <w:sz w:val="32"/>
          <w:szCs w:val="32"/>
        </w:rPr>
        <w:t>模块</w:t>
      </w:r>
      <w:r>
        <w:rPr>
          <w:rFonts w:ascii="仿宋_GB2312" w:eastAsia="仿宋_GB2312" w:hAnsi="宋体" w:hint="eastAsia"/>
          <w:color w:val="000000"/>
          <w:sz w:val="32"/>
          <w:szCs w:val="32"/>
        </w:rPr>
        <w:t>，两个</w:t>
      </w:r>
      <w:r>
        <w:rPr>
          <w:rFonts w:ascii="仿宋_GB2312" w:eastAsia="仿宋_GB2312" w:hAnsi="宋体"/>
          <w:color w:val="000000"/>
          <w:sz w:val="32"/>
          <w:szCs w:val="32"/>
        </w:rPr>
        <w:t>模块</w:t>
      </w:r>
      <w:r>
        <w:rPr>
          <w:rFonts w:ascii="仿宋_GB2312" w:eastAsia="仿宋_GB2312" w:hAnsi="宋体" w:hint="eastAsia"/>
          <w:color w:val="000000"/>
          <w:sz w:val="32"/>
          <w:szCs w:val="32"/>
        </w:rPr>
        <w:t>有22学时；另外</w:t>
      </w:r>
      <w:r>
        <w:rPr>
          <w:rFonts w:ascii="仿宋_GB2312" w:eastAsia="仿宋_GB2312" w:hAnsi="宋体"/>
          <w:color w:val="000000"/>
          <w:sz w:val="32"/>
          <w:szCs w:val="32"/>
        </w:rPr>
        <w:t>，交流讨论、现场教学，</w:t>
      </w:r>
      <w:r>
        <w:rPr>
          <w:rFonts w:ascii="仿宋_GB2312" w:eastAsia="仿宋_GB2312" w:hAnsi="宋体" w:hint="eastAsia"/>
          <w:color w:val="000000"/>
          <w:sz w:val="32"/>
          <w:szCs w:val="32"/>
        </w:rPr>
        <w:t>两个</w:t>
      </w:r>
      <w:r>
        <w:rPr>
          <w:rFonts w:ascii="仿宋_GB2312" w:eastAsia="仿宋_GB2312" w:hAnsi="宋体"/>
          <w:color w:val="000000"/>
          <w:sz w:val="32"/>
          <w:szCs w:val="32"/>
        </w:rPr>
        <w:t>主题课程</w:t>
      </w:r>
      <w:r>
        <w:rPr>
          <w:rFonts w:ascii="仿宋_GB2312" w:eastAsia="仿宋_GB2312" w:hAnsi="宋体" w:hint="eastAsia"/>
          <w:color w:val="000000"/>
          <w:sz w:val="32"/>
          <w:szCs w:val="32"/>
        </w:rPr>
        <w:t>有14学时</w:t>
      </w:r>
      <w:r w:rsidRPr="00DA010C">
        <w:rPr>
          <w:rFonts w:ascii="仿宋_GB2312" w:eastAsia="仿宋_GB2312" w:hAnsi="宋体" w:hint="eastAsia"/>
          <w:color w:val="000000"/>
          <w:sz w:val="32"/>
          <w:szCs w:val="32"/>
        </w:rPr>
        <w:t>，</w:t>
      </w:r>
      <w:r w:rsidRPr="00DA010C">
        <w:rPr>
          <w:rFonts w:ascii="仿宋_GB2312" w:eastAsia="仿宋_GB2312" w:hAnsi="宋体"/>
          <w:color w:val="000000"/>
          <w:sz w:val="32"/>
          <w:szCs w:val="32"/>
        </w:rPr>
        <w:t>共</w:t>
      </w:r>
      <w:r>
        <w:rPr>
          <w:rFonts w:ascii="仿宋_GB2312" w:eastAsia="仿宋_GB2312" w:hAnsi="宋体"/>
          <w:color w:val="000000"/>
          <w:sz w:val="32"/>
          <w:szCs w:val="32"/>
        </w:rPr>
        <w:t>36</w:t>
      </w:r>
      <w:r w:rsidRPr="00DA010C">
        <w:rPr>
          <w:rFonts w:ascii="仿宋_GB2312" w:eastAsia="仿宋_GB2312" w:hAnsi="宋体" w:hint="eastAsia"/>
          <w:color w:val="000000"/>
          <w:sz w:val="32"/>
          <w:szCs w:val="32"/>
        </w:rPr>
        <w:t>学时（每学时45分钟）。</w:t>
      </w:r>
    </w:p>
    <w:tbl>
      <w:tblPr>
        <w:tblW w:w="49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19"/>
        <w:gridCol w:w="1385"/>
        <w:gridCol w:w="469"/>
        <w:gridCol w:w="3832"/>
        <w:gridCol w:w="754"/>
        <w:gridCol w:w="1890"/>
      </w:tblGrid>
      <w:tr w:rsidR="00580DB8" w:rsidRPr="00420B9C" w:rsidTr="00F823F4">
        <w:trPr>
          <w:tblHeader/>
          <w:jc w:val="center"/>
        </w:trPr>
        <w:tc>
          <w:tcPr>
            <w:tcW w:w="448" w:type="pct"/>
            <w:vAlign w:val="center"/>
          </w:tcPr>
          <w:p w:rsidR="00580DB8" w:rsidRPr="00DF714A" w:rsidRDefault="00580DB8" w:rsidP="00F823F4">
            <w:pPr>
              <w:jc w:val="center"/>
              <w:rPr>
                <w:rFonts w:ascii="黑体" w:eastAsia="黑体" w:hAnsi="黑体"/>
                <w:color w:val="000000"/>
                <w:sz w:val="24"/>
              </w:rPr>
            </w:pPr>
            <w:r w:rsidRPr="00DF714A">
              <w:rPr>
                <w:rFonts w:ascii="黑体" w:eastAsia="黑体" w:hAnsi="黑体" w:hint="eastAsia"/>
                <w:color w:val="000000"/>
                <w:sz w:val="24"/>
              </w:rPr>
              <w:t>模块</w:t>
            </w:r>
          </w:p>
        </w:tc>
        <w:tc>
          <w:tcPr>
            <w:tcW w:w="757" w:type="pct"/>
            <w:vAlign w:val="center"/>
          </w:tcPr>
          <w:p w:rsidR="00580DB8" w:rsidRPr="00DF714A" w:rsidRDefault="00580DB8" w:rsidP="00F823F4">
            <w:pPr>
              <w:jc w:val="center"/>
              <w:rPr>
                <w:rFonts w:ascii="黑体" w:eastAsia="黑体" w:hAnsi="黑体"/>
                <w:color w:val="000000"/>
                <w:sz w:val="24"/>
              </w:rPr>
            </w:pPr>
            <w:r w:rsidRPr="00DF714A">
              <w:rPr>
                <w:rFonts w:ascii="黑体" w:eastAsia="黑体" w:hAnsi="黑体" w:hint="eastAsia"/>
                <w:sz w:val="24"/>
              </w:rPr>
              <w:t>课程名称</w:t>
            </w:r>
          </w:p>
        </w:tc>
        <w:tc>
          <w:tcPr>
            <w:tcW w:w="255" w:type="pct"/>
            <w:tcBorders>
              <w:left w:val="single" w:sz="4" w:space="0" w:color="auto"/>
            </w:tcBorders>
            <w:vAlign w:val="center"/>
          </w:tcPr>
          <w:p w:rsidR="00580DB8" w:rsidRPr="00DF714A" w:rsidRDefault="00580DB8" w:rsidP="00F823F4">
            <w:pPr>
              <w:rPr>
                <w:rFonts w:ascii="黑体" w:eastAsia="黑体" w:hAnsi="黑体"/>
                <w:color w:val="000000"/>
                <w:sz w:val="24"/>
              </w:rPr>
            </w:pPr>
            <w:r w:rsidRPr="00DF714A">
              <w:rPr>
                <w:rFonts w:ascii="黑体" w:eastAsia="黑体" w:hAnsi="黑体" w:hint="eastAsia"/>
                <w:color w:val="000000"/>
                <w:sz w:val="24"/>
              </w:rPr>
              <w:t>学时</w:t>
            </w:r>
          </w:p>
        </w:tc>
        <w:tc>
          <w:tcPr>
            <w:tcW w:w="2094" w:type="pct"/>
            <w:vAlign w:val="center"/>
          </w:tcPr>
          <w:p w:rsidR="00580DB8" w:rsidRPr="00DF714A" w:rsidRDefault="00580DB8" w:rsidP="00F823F4">
            <w:pPr>
              <w:jc w:val="center"/>
              <w:rPr>
                <w:rFonts w:ascii="黑体" w:eastAsia="黑体" w:hAnsi="黑体"/>
                <w:color w:val="000000"/>
                <w:sz w:val="24"/>
              </w:rPr>
            </w:pPr>
            <w:r w:rsidRPr="00DF714A">
              <w:rPr>
                <w:rFonts w:ascii="黑体" w:eastAsia="黑体" w:hAnsi="黑体" w:hint="eastAsia"/>
                <w:color w:val="000000"/>
                <w:sz w:val="24"/>
              </w:rPr>
              <w:t>内容要点</w:t>
            </w:r>
          </w:p>
        </w:tc>
        <w:tc>
          <w:tcPr>
            <w:tcW w:w="412" w:type="pct"/>
            <w:vAlign w:val="center"/>
          </w:tcPr>
          <w:p w:rsidR="00580DB8" w:rsidRPr="00DF714A" w:rsidRDefault="00580DB8" w:rsidP="00F823F4">
            <w:pPr>
              <w:jc w:val="center"/>
              <w:rPr>
                <w:rFonts w:ascii="黑体" w:eastAsia="黑体" w:hAnsi="黑体"/>
                <w:color w:val="000000"/>
                <w:sz w:val="24"/>
              </w:rPr>
            </w:pPr>
            <w:r w:rsidRPr="00DF714A">
              <w:rPr>
                <w:rFonts w:ascii="黑体" w:eastAsia="黑体" w:hAnsi="黑体" w:hint="eastAsia"/>
                <w:color w:val="000000"/>
                <w:sz w:val="24"/>
              </w:rPr>
              <w:t>教学形式</w:t>
            </w:r>
          </w:p>
        </w:tc>
        <w:tc>
          <w:tcPr>
            <w:tcW w:w="1033" w:type="pct"/>
            <w:vAlign w:val="center"/>
          </w:tcPr>
          <w:p w:rsidR="00580DB8" w:rsidRPr="00DF714A" w:rsidRDefault="00580DB8" w:rsidP="00F823F4">
            <w:pPr>
              <w:jc w:val="center"/>
              <w:rPr>
                <w:rFonts w:ascii="黑体" w:eastAsia="黑体" w:hAnsi="黑体"/>
                <w:color w:val="000000"/>
                <w:sz w:val="24"/>
              </w:rPr>
            </w:pPr>
            <w:r w:rsidRPr="00DF714A">
              <w:rPr>
                <w:rFonts w:ascii="黑体" w:eastAsia="黑体" w:hAnsi="黑体" w:hint="eastAsia"/>
                <w:color w:val="000000"/>
                <w:sz w:val="24"/>
              </w:rPr>
              <w:t>授课教师</w:t>
            </w:r>
          </w:p>
        </w:tc>
      </w:tr>
      <w:tr w:rsidR="00580DB8" w:rsidRPr="00420B9C" w:rsidTr="00F823F4">
        <w:trPr>
          <w:trHeight w:val="510"/>
          <w:jc w:val="center"/>
        </w:trPr>
        <w:tc>
          <w:tcPr>
            <w:tcW w:w="448" w:type="pct"/>
            <w:vAlign w:val="center"/>
          </w:tcPr>
          <w:p w:rsidR="00580DB8" w:rsidRPr="003239D4" w:rsidRDefault="00580DB8" w:rsidP="00580DB8">
            <w:pPr>
              <w:spacing w:beforeLines="20" w:afterLines="20"/>
              <w:jc w:val="center"/>
              <w:rPr>
                <w:rFonts w:ascii="仿宋_GB2312" w:eastAsia="仿宋_GB2312" w:hAnsi="仿宋"/>
                <w:color w:val="000000"/>
                <w:sz w:val="24"/>
              </w:rPr>
            </w:pPr>
            <w:r w:rsidRPr="003239D4">
              <w:rPr>
                <w:rFonts w:ascii="仿宋_GB2312" w:eastAsia="仿宋_GB2312" w:hAnsi="仿宋" w:hint="eastAsia"/>
                <w:color w:val="000000"/>
                <w:sz w:val="24"/>
              </w:rPr>
              <w:t>必修课模块</w:t>
            </w:r>
          </w:p>
        </w:tc>
        <w:tc>
          <w:tcPr>
            <w:tcW w:w="757" w:type="pct"/>
            <w:tcBorders>
              <w:right w:val="single" w:sz="4" w:space="0" w:color="auto"/>
            </w:tcBorders>
            <w:vAlign w:val="center"/>
          </w:tcPr>
          <w:p w:rsidR="00580DB8" w:rsidRPr="003239D4" w:rsidRDefault="00580DB8" w:rsidP="00580DB8">
            <w:pPr>
              <w:spacing w:beforeLines="20" w:afterLines="20"/>
              <w:rPr>
                <w:rFonts w:ascii="仿宋_GB2312" w:eastAsia="仿宋_GB2312" w:hAnsi="仿宋"/>
                <w:sz w:val="24"/>
              </w:rPr>
            </w:pPr>
            <w:r w:rsidRPr="003239D4">
              <w:rPr>
                <w:rFonts w:ascii="仿宋_GB2312" w:eastAsia="仿宋_GB2312" w:hint="eastAsia"/>
                <w:color w:val="000000"/>
                <w:sz w:val="24"/>
              </w:rPr>
              <w:t>科普“十三五”全民科学素质行动纲要实施</w:t>
            </w:r>
          </w:p>
        </w:tc>
        <w:tc>
          <w:tcPr>
            <w:tcW w:w="255" w:type="pct"/>
            <w:tcBorders>
              <w:left w:val="single" w:sz="4" w:space="0" w:color="auto"/>
            </w:tcBorders>
            <w:vAlign w:val="center"/>
          </w:tcPr>
          <w:p w:rsidR="00580DB8" w:rsidRPr="00F234BE" w:rsidRDefault="00580DB8" w:rsidP="00580DB8">
            <w:pPr>
              <w:spacing w:beforeLines="20" w:afterLines="20"/>
              <w:rPr>
                <w:rFonts w:ascii="仿宋_GB2312" w:eastAsia="仿宋_GB2312"/>
                <w:sz w:val="24"/>
              </w:rPr>
            </w:pPr>
            <w:r w:rsidRPr="00F234BE">
              <w:rPr>
                <w:rFonts w:ascii="仿宋_GB2312" w:eastAsia="仿宋_GB2312" w:hint="eastAsia"/>
                <w:sz w:val="24"/>
              </w:rPr>
              <w:t>2</w:t>
            </w:r>
          </w:p>
        </w:tc>
        <w:tc>
          <w:tcPr>
            <w:tcW w:w="2094" w:type="pct"/>
            <w:vAlign w:val="center"/>
          </w:tcPr>
          <w:p w:rsidR="00580DB8" w:rsidRPr="003239D4" w:rsidRDefault="00580DB8" w:rsidP="00580DB8">
            <w:pPr>
              <w:spacing w:beforeLines="20" w:afterLines="20"/>
              <w:rPr>
                <w:rFonts w:ascii="仿宋_GB2312" w:eastAsia="仿宋_GB2312"/>
                <w:sz w:val="24"/>
              </w:rPr>
            </w:pPr>
            <w:r w:rsidRPr="003239D4">
              <w:rPr>
                <w:rFonts w:ascii="仿宋_GB2312" w:eastAsia="仿宋_GB2312" w:hint="eastAsia"/>
                <w:sz w:val="24"/>
              </w:rPr>
              <w:t>阐述“十三五”时期我国全民科学素质行动主要任务 ，以及围绕2020年工作目标，中国科协层面落实科学素质纲要的方针、政策与措施。</w:t>
            </w:r>
          </w:p>
        </w:tc>
        <w:tc>
          <w:tcPr>
            <w:tcW w:w="412" w:type="pct"/>
            <w:vAlign w:val="center"/>
          </w:tcPr>
          <w:p w:rsidR="00580DB8" w:rsidRPr="003239D4" w:rsidRDefault="00580DB8" w:rsidP="00580DB8">
            <w:pPr>
              <w:spacing w:beforeLines="20" w:afterLines="20"/>
              <w:jc w:val="center"/>
              <w:rPr>
                <w:rFonts w:ascii="仿宋_GB2312" w:eastAsia="仿宋_GB2312" w:hAnsi="仿宋"/>
                <w:sz w:val="24"/>
              </w:rPr>
            </w:pPr>
            <w:r w:rsidRPr="003239D4">
              <w:rPr>
                <w:rFonts w:ascii="仿宋_GB2312" w:eastAsia="仿宋_GB2312" w:hAnsi="仿宋" w:hint="eastAsia"/>
                <w:sz w:val="24"/>
              </w:rPr>
              <w:t>集中讲座</w:t>
            </w:r>
          </w:p>
        </w:tc>
        <w:tc>
          <w:tcPr>
            <w:tcW w:w="1033" w:type="pct"/>
            <w:vAlign w:val="center"/>
          </w:tcPr>
          <w:p w:rsidR="00580DB8" w:rsidRPr="003239D4" w:rsidRDefault="00580DB8" w:rsidP="00580DB8">
            <w:pPr>
              <w:spacing w:beforeLines="20" w:afterLines="20"/>
              <w:rPr>
                <w:rFonts w:ascii="仿宋_GB2312" w:eastAsia="仿宋_GB2312" w:hAnsi="仿宋"/>
                <w:sz w:val="24"/>
              </w:rPr>
            </w:pPr>
            <w:r w:rsidRPr="003239D4">
              <w:rPr>
                <w:rFonts w:ascii="仿宋_GB2312" w:eastAsia="仿宋_GB2312" w:hint="eastAsia"/>
                <w:color w:val="000000"/>
                <w:sz w:val="24"/>
              </w:rPr>
              <w:t>中国科协科普部指定专家</w:t>
            </w:r>
          </w:p>
        </w:tc>
      </w:tr>
      <w:tr w:rsidR="00580DB8" w:rsidRPr="00420B9C" w:rsidTr="00F823F4">
        <w:trPr>
          <w:trHeight w:val="20"/>
          <w:jc w:val="center"/>
        </w:trPr>
        <w:tc>
          <w:tcPr>
            <w:tcW w:w="448" w:type="pct"/>
            <w:tcBorders>
              <w:bottom w:val="single" w:sz="6" w:space="0" w:color="auto"/>
            </w:tcBorders>
            <w:vAlign w:val="center"/>
          </w:tcPr>
          <w:p w:rsidR="00580DB8" w:rsidRPr="003239D4" w:rsidRDefault="00580DB8" w:rsidP="00580DB8">
            <w:pPr>
              <w:spacing w:beforeLines="20" w:afterLines="20"/>
              <w:jc w:val="center"/>
              <w:rPr>
                <w:rFonts w:ascii="仿宋_GB2312" w:eastAsia="仿宋_GB2312" w:hAnsi="仿宋"/>
                <w:color w:val="000000"/>
                <w:sz w:val="24"/>
              </w:rPr>
            </w:pPr>
          </w:p>
        </w:tc>
        <w:tc>
          <w:tcPr>
            <w:tcW w:w="757" w:type="pct"/>
            <w:tcBorders>
              <w:bottom w:val="single" w:sz="6" w:space="0" w:color="auto"/>
              <w:right w:val="single" w:sz="4" w:space="0" w:color="auto"/>
            </w:tcBorders>
            <w:vAlign w:val="center"/>
          </w:tcPr>
          <w:p w:rsidR="00580DB8" w:rsidRPr="003239D4" w:rsidRDefault="00580DB8" w:rsidP="00580DB8">
            <w:pPr>
              <w:spacing w:beforeLines="20" w:afterLines="20"/>
              <w:rPr>
                <w:rFonts w:ascii="仿宋_GB2312" w:eastAsia="仿宋_GB2312" w:hAnsi="仿宋"/>
                <w:sz w:val="24"/>
              </w:rPr>
            </w:pPr>
            <w:r w:rsidRPr="003239D4">
              <w:rPr>
                <w:rFonts w:ascii="仿宋_GB2312" w:eastAsia="仿宋_GB2312" w:hint="eastAsia"/>
                <w:color w:val="000000"/>
                <w:sz w:val="24"/>
              </w:rPr>
              <w:t>科普信息化建设</w:t>
            </w:r>
          </w:p>
        </w:tc>
        <w:tc>
          <w:tcPr>
            <w:tcW w:w="255" w:type="pct"/>
            <w:tcBorders>
              <w:left w:val="single" w:sz="4" w:space="0" w:color="auto"/>
              <w:bottom w:val="single" w:sz="6" w:space="0" w:color="auto"/>
            </w:tcBorders>
            <w:vAlign w:val="center"/>
          </w:tcPr>
          <w:p w:rsidR="00580DB8" w:rsidRPr="003239D4" w:rsidRDefault="00580DB8" w:rsidP="00580DB8">
            <w:pPr>
              <w:spacing w:beforeLines="20" w:afterLines="20"/>
              <w:rPr>
                <w:rFonts w:ascii="仿宋_GB2312" w:eastAsia="仿宋_GB2312" w:hAnsi="仿宋"/>
                <w:sz w:val="24"/>
              </w:rPr>
            </w:pPr>
            <w:r w:rsidRPr="003239D4">
              <w:rPr>
                <w:rFonts w:ascii="仿宋_GB2312" w:eastAsia="仿宋_GB2312" w:hint="eastAsia"/>
                <w:color w:val="000000"/>
                <w:sz w:val="24"/>
              </w:rPr>
              <w:t>2</w:t>
            </w:r>
          </w:p>
        </w:tc>
        <w:tc>
          <w:tcPr>
            <w:tcW w:w="2094" w:type="pct"/>
            <w:tcBorders>
              <w:bottom w:val="single" w:sz="6" w:space="0" w:color="auto"/>
            </w:tcBorders>
            <w:vAlign w:val="center"/>
          </w:tcPr>
          <w:p w:rsidR="00580DB8" w:rsidRPr="003239D4" w:rsidRDefault="00580DB8" w:rsidP="00580DB8">
            <w:pPr>
              <w:spacing w:beforeLines="20" w:afterLines="20"/>
              <w:rPr>
                <w:rFonts w:ascii="仿宋_GB2312" w:eastAsia="仿宋_GB2312"/>
                <w:color w:val="000000"/>
                <w:sz w:val="24"/>
              </w:rPr>
            </w:pPr>
            <w:r w:rsidRPr="003239D4">
              <w:rPr>
                <w:rFonts w:ascii="仿宋_GB2312" w:eastAsia="仿宋_GB2312" w:hint="eastAsia"/>
                <w:sz w:val="24"/>
              </w:rPr>
              <w:t>介绍中国科协2014年启动科普信息化工作以来的工作经验与成效，解读在“十三五”时期完善做好科普信息化落地工作的工作计划与重点任务。</w:t>
            </w:r>
          </w:p>
        </w:tc>
        <w:tc>
          <w:tcPr>
            <w:tcW w:w="412" w:type="pct"/>
            <w:tcBorders>
              <w:bottom w:val="single" w:sz="6" w:space="0" w:color="auto"/>
            </w:tcBorders>
            <w:vAlign w:val="center"/>
          </w:tcPr>
          <w:p w:rsidR="00580DB8" w:rsidRPr="003239D4" w:rsidRDefault="00580DB8" w:rsidP="00580DB8">
            <w:pPr>
              <w:spacing w:beforeLines="20" w:afterLines="20"/>
              <w:jc w:val="center"/>
              <w:rPr>
                <w:rFonts w:ascii="仿宋_GB2312" w:eastAsia="仿宋_GB2312" w:hAnsi="仿宋"/>
                <w:sz w:val="24"/>
              </w:rPr>
            </w:pPr>
            <w:r w:rsidRPr="003239D4">
              <w:rPr>
                <w:rFonts w:ascii="仿宋_GB2312" w:eastAsia="仿宋_GB2312" w:hAnsi="仿宋" w:hint="eastAsia"/>
                <w:sz w:val="24"/>
              </w:rPr>
              <w:t>集中讲座</w:t>
            </w:r>
          </w:p>
        </w:tc>
        <w:tc>
          <w:tcPr>
            <w:tcW w:w="1033" w:type="pct"/>
            <w:tcBorders>
              <w:bottom w:val="single" w:sz="6" w:space="0" w:color="auto"/>
            </w:tcBorders>
            <w:vAlign w:val="center"/>
          </w:tcPr>
          <w:p w:rsidR="00580DB8" w:rsidRPr="003239D4" w:rsidRDefault="00580DB8" w:rsidP="00580DB8">
            <w:pPr>
              <w:spacing w:beforeLines="20" w:afterLines="20"/>
              <w:rPr>
                <w:rFonts w:ascii="仿宋_GB2312" w:eastAsia="仿宋_GB2312" w:hAnsi="仿宋"/>
                <w:sz w:val="24"/>
              </w:rPr>
            </w:pPr>
            <w:r w:rsidRPr="003239D4">
              <w:rPr>
                <w:rFonts w:ascii="仿宋_GB2312" w:eastAsia="仿宋_GB2312" w:hint="eastAsia"/>
                <w:color w:val="000000"/>
                <w:sz w:val="24"/>
              </w:rPr>
              <w:t>中国科协科普部指定专家</w:t>
            </w:r>
          </w:p>
        </w:tc>
      </w:tr>
      <w:tr w:rsidR="00580DB8" w:rsidRPr="00420B9C" w:rsidTr="00F823F4">
        <w:trPr>
          <w:trHeight w:val="20"/>
          <w:jc w:val="center"/>
        </w:trPr>
        <w:tc>
          <w:tcPr>
            <w:tcW w:w="448" w:type="pct"/>
            <w:vMerge w:val="restart"/>
            <w:tcBorders>
              <w:top w:val="single" w:sz="6" w:space="0" w:color="auto"/>
              <w:bottom w:val="single" w:sz="6" w:space="0" w:color="auto"/>
            </w:tcBorders>
            <w:vAlign w:val="center"/>
          </w:tcPr>
          <w:p w:rsidR="00580DB8" w:rsidRPr="003239D4" w:rsidRDefault="00580DB8" w:rsidP="00580DB8">
            <w:pPr>
              <w:spacing w:beforeLines="20" w:afterLines="20"/>
              <w:jc w:val="center"/>
              <w:rPr>
                <w:rFonts w:ascii="仿宋_GB2312" w:eastAsia="仿宋_GB2312" w:hAnsi="仿宋"/>
                <w:color w:val="000000"/>
                <w:sz w:val="24"/>
              </w:rPr>
            </w:pPr>
          </w:p>
          <w:p w:rsidR="00580DB8" w:rsidRPr="003239D4" w:rsidRDefault="00580DB8" w:rsidP="00580DB8">
            <w:pPr>
              <w:spacing w:beforeLines="20" w:afterLines="20"/>
              <w:jc w:val="center"/>
              <w:rPr>
                <w:rFonts w:ascii="仿宋_GB2312" w:eastAsia="仿宋_GB2312" w:hAnsi="仿宋"/>
                <w:color w:val="000000"/>
                <w:sz w:val="24"/>
              </w:rPr>
            </w:pPr>
          </w:p>
          <w:p w:rsidR="00580DB8" w:rsidRPr="003239D4" w:rsidRDefault="00580DB8" w:rsidP="00580DB8">
            <w:pPr>
              <w:spacing w:beforeLines="20" w:afterLines="20"/>
              <w:jc w:val="center"/>
              <w:rPr>
                <w:rFonts w:ascii="仿宋_GB2312" w:eastAsia="仿宋_GB2312" w:hAnsi="仿宋"/>
                <w:color w:val="000000"/>
                <w:sz w:val="24"/>
              </w:rPr>
            </w:pPr>
          </w:p>
          <w:p w:rsidR="00580DB8" w:rsidRDefault="00580DB8" w:rsidP="00580DB8">
            <w:pPr>
              <w:spacing w:beforeLines="20" w:afterLines="20"/>
              <w:jc w:val="center"/>
              <w:rPr>
                <w:rFonts w:ascii="仿宋_GB2312" w:eastAsia="仿宋_GB2312" w:hAnsi="仿宋" w:hint="eastAsia"/>
                <w:color w:val="000000"/>
                <w:sz w:val="24"/>
              </w:rPr>
            </w:pPr>
          </w:p>
          <w:p w:rsidR="00580DB8" w:rsidRDefault="00580DB8" w:rsidP="00580DB8">
            <w:pPr>
              <w:spacing w:beforeLines="20" w:afterLines="20"/>
              <w:jc w:val="center"/>
              <w:rPr>
                <w:rFonts w:ascii="仿宋_GB2312" w:eastAsia="仿宋_GB2312" w:hAnsi="仿宋" w:hint="eastAsia"/>
                <w:color w:val="000000"/>
                <w:sz w:val="24"/>
              </w:rPr>
            </w:pPr>
          </w:p>
          <w:p w:rsidR="00580DB8" w:rsidRDefault="00580DB8" w:rsidP="00580DB8">
            <w:pPr>
              <w:spacing w:beforeLines="20" w:afterLines="20"/>
              <w:jc w:val="center"/>
              <w:rPr>
                <w:rFonts w:ascii="仿宋_GB2312" w:eastAsia="仿宋_GB2312" w:hAnsi="仿宋" w:hint="eastAsia"/>
                <w:color w:val="000000"/>
                <w:sz w:val="24"/>
              </w:rPr>
            </w:pPr>
          </w:p>
          <w:p w:rsidR="00580DB8" w:rsidRDefault="00580DB8" w:rsidP="00580DB8">
            <w:pPr>
              <w:spacing w:beforeLines="20" w:afterLines="20"/>
              <w:jc w:val="center"/>
              <w:rPr>
                <w:rFonts w:ascii="仿宋_GB2312" w:eastAsia="仿宋_GB2312" w:hAnsi="仿宋" w:hint="eastAsia"/>
                <w:color w:val="000000"/>
                <w:sz w:val="24"/>
              </w:rPr>
            </w:pPr>
          </w:p>
          <w:p w:rsidR="00580DB8" w:rsidRDefault="00580DB8" w:rsidP="00580DB8">
            <w:pPr>
              <w:spacing w:beforeLines="20" w:afterLines="20"/>
              <w:jc w:val="center"/>
              <w:rPr>
                <w:rFonts w:ascii="仿宋_GB2312" w:eastAsia="仿宋_GB2312" w:hAnsi="仿宋" w:hint="eastAsia"/>
                <w:color w:val="000000"/>
                <w:sz w:val="24"/>
              </w:rPr>
            </w:pPr>
          </w:p>
          <w:p w:rsidR="00580DB8" w:rsidRPr="003239D4" w:rsidRDefault="00580DB8" w:rsidP="00580DB8">
            <w:pPr>
              <w:spacing w:beforeLines="20" w:afterLines="20"/>
              <w:jc w:val="center"/>
              <w:rPr>
                <w:rFonts w:ascii="仿宋_GB2312" w:eastAsia="仿宋_GB2312" w:hAnsi="仿宋"/>
                <w:color w:val="000000"/>
                <w:sz w:val="24"/>
              </w:rPr>
            </w:pPr>
          </w:p>
          <w:p w:rsidR="00580DB8" w:rsidRPr="003239D4" w:rsidRDefault="00580DB8" w:rsidP="00580DB8">
            <w:pPr>
              <w:spacing w:beforeLines="20" w:afterLines="20"/>
              <w:jc w:val="center"/>
              <w:rPr>
                <w:rFonts w:ascii="仿宋_GB2312" w:eastAsia="仿宋_GB2312" w:hAnsi="仿宋"/>
                <w:color w:val="000000"/>
                <w:sz w:val="24"/>
              </w:rPr>
            </w:pPr>
          </w:p>
          <w:p w:rsidR="00580DB8" w:rsidRPr="003239D4" w:rsidRDefault="00580DB8" w:rsidP="00580DB8">
            <w:pPr>
              <w:spacing w:beforeLines="20" w:afterLines="20"/>
              <w:jc w:val="center"/>
              <w:rPr>
                <w:rFonts w:ascii="仿宋_GB2312" w:eastAsia="仿宋_GB2312" w:hAnsi="仿宋"/>
                <w:color w:val="000000"/>
                <w:sz w:val="24"/>
              </w:rPr>
            </w:pPr>
            <w:r w:rsidRPr="003239D4">
              <w:rPr>
                <w:rFonts w:ascii="仿宋_GB2312" w:eastAsia="仿宋_GB2312" w:hAnsi="仿宋" w:hint="eastAsia"/>
                <w:color w:val="000000"/>
                <w:sz w:val="24"/>
              </w:rPr>
              <w:t>专业课模块</w:t>
            </w: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Default="00580DB8" w:rsidP="00F823F4">
            <w:pPr>
              <w:jc w:val="center"/>
              <w:rPr>
                <w:rFonts w:ascii="仿宋_GB2312" w:eastAsia="仿宋_GB2312" w:hAnsi="仿宋" w:hint="eastAsia"/>
                <w:color w:val="000000"/>
                <w:sz w:val="24"/>
              </w:rPr>
            </w:pPr>
          </w:p>
          <w:p w:rsidR="00580DB8" w:rsidRDefault="00580DB8" w:rsidP="00F823F4">
            <w:pPr>
              <w:jc w:val="center"/>
              <w:rPr>
                <w:rFonts w:ascii="仿宋_GB2312" w:eastAsia="仿宋_GB2312" w:hAnsi="仿宋" w:hint="eastAsia"/>
                <w:color w:val="000000"/>
                <w:sz w:val="24"/>
              </w:rPr>
            </w:pPr>
          </w:p>
          <w:p w:rsidR="00580DB8" w:rsidRDefault="00580DB8" w:rsidP="00F823F4">
            <w:pPr>
              <w:jc w:val="center"/>
              <w:rPr>
                <w:rFonts w:ascii="仿宋_GB2312" w:eastAsia="仿宋_GB2312" w:hAnsi="仿宋" w:hint="eastAsia"/>
                <w:color w:val="000000"/>
                <w:sz w:val="24"/>
              </w:rPr>
            </w:pPr>
          </w:p>
          <w:p w:rsidR="00580DB8" w:rsidRDefault="00580DB8" w:rsidP="00F823F4">
            <w:pPr>
              <w:jc w:val="center"/>
              <w:rPr>
                <w:rFonts w:ascii="仿宋_GB2312" w:eastAsia="仿宋_GB2312" w:hAnsi="仿宋" w:hint="eastAsia"/>
                <w:color w:val="000000"/>
                <w:sz w:val="24"/>
              </w:rPr>
            </w:pPr>
          </w:p>
          <w:p w:rsidR="00580DB8" w:rsidRDefault="00580DB8" w:rsidP="00F823F4">
            <w:pPr>
              <w:jc w:val="center"/>
              <w:rPr>
                <w:rFonts w:ascii="仿宋_GB2312" w:eastAsia="仿宋_GB2312" w:hAnsi="仿宋" w:hint="eastAsia"/>
                <w:color w:val="000000"/>
                <w:sz w:val="24"/>
              </w:rPr>
            </w:pPr>
          </w:p>
          <w:p w:rsidR="00580DB8" w:rsidRDefault="00580DB8" w:rsidP="00F823F4">
            <w:pPr>
              <w:jc w:val="center"/>
              <w:rPr>
                <w:rFonts w:ascii="仿宋_GB2312" w:eastAsia="仿宋_GB2312" w:hAnsi="仿宋" w:hint="eastAsia"/>
                <w:color w:val="000000"/>
                <w:sz w:val="24"/>
              </w:rPr>
            </w:pPr>
          </w:p>
          <w:p w:rsidR="00580DB8" w:rsidRDefault="00580DB8" w:rsidP="00F823F4">
            <w:pPr>
              <w:jc w:val="center"/>
              <w:rPr>
                <w:rFonts w:ascii="仿宋_GB2312" w:eastAsia="仿宋_GB2312" w:hAnsi="仿宋" w:hint="eastAsia"/>
                <w:color w:val="000000"/>
                <w:sz w:val="24"/>
              </w:rPr>
            </w:pPr>
          </w:p>
          <w:p w:rsidR="00580DB8" w:rsidRDefault="00580DB8" w:rsidP="00F823F4">
            <w:pPr>
              <w:jc w:val="center"/>
              <w:rPr>
                <w:rFonts w:ascii="仿宋_GB2312" w:eastAsia="仿宋_GB2312" w:hAnsi="仿宋" w:hint="eastAsia"/>
                <w:color w:val="000000"/>
                <w:sz w:val="24"/>
              </w:rPr>
            </w:pPr>
          </w:p>
          <w:p w:rsidR="00580DB8" w:rsidRDefault="00580DB8" w:rsidP="00F823F4">
            <w:pPr>
              <w:jc w:val="center"/>
              <w:rPr>
                <w:rFonts w:ascii="仿宋_GB2312" w:eastAsia="仿宋_GB2312" w:hAnsi="仿宋" w:hint="eastAsia"/>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r w:rsidRPr="003239D4">
              <w:rPr>
                <w:rFonts w:ascii="仿宋_GB2312" w:eastAsia="仿宋_GB2312" w:hAnsi="仿宋" w:hint="eastAsia"/>
                <w:color w:val="000000"/>
                <w:sz w:val="24"/>
              </w:rPr>
              <w:t>专业课模</w:t>
            </w:r>
            <w:r w:rsidRPr="003239D4">
              <w:rPr>
                <w:rFonts w:ascii="仿宋_GB2312" w:eastAsia="仿宋_GB2312" w:hAnsi="仿宋" w:hint="eastAsia"/>
                <w:color w:val="000000"/>
                <w:sz w:val="24"/>
              </w:rPr>
              <w:lastRenderedPageBreak/>
              <w:t>块</w:t>
            </w: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Default="00580DB8" w:rsidP="00F823F4">
            <w:pPr>
              <w:jc w:val="center"/>
              <w:rPr>
                <w:rFonts w:ascii="仿宋_GB2312" w:eastAsia="仿宋_GB2312" w:hAnsi="仿宋" w:hint="eastAsia"/>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p>
          <w:p w:rsidR="00580DB8" w:rsidRDefault="00580DB8" w:rsidP="00F823F4">
            <w:pPr>
              <w:jc w:val="center"/>
              <w:rPr>
                <w:rFonts w:ascii="仿宋_GB2312" w:eastAsia="仿宋_GB2312" w:hAnsi="仿宋" w:hint="eastAsia"/>
                <w:color w:val="000000"/>
                <w:sz w:val="24"/>
              </w:rPr>
            </w:pPr>
          </w:p>
          <w:p w:rsidR="00580DB8" w:rsidRDefault="00580DB8" w:rsidP="00F823F4">
            <w:pPr>
              <w:jc w:val="center"/>
              <w:rPr>
                <w:rFonts w:ascii="仿宋_GB2312" w:eastAsia="仿宋_GB2312" w:hAnsi="仿宋" w:hint="eastAsia"/>
                <w:color w:val="000000"/>
                <w:sz w:val="24"/>
              </w:rPr>
            </w:pPr>
          </w:p>
          <w:p w:rsidR="00580DB8" w:rsidRDefault="00580DB8" w:rsidP="00F823F4">
            <w:pPr>
              <w:jc w:val="center"/>
              <w:rPr>
                <w:rFonts w:ascii="仿宋_GB2312" w:eastAsia="仿宋_GB2312" w:hAnsi="仿宋" w:hint="eastAsia"/>
                <w:color w:val="000000"/>
                <w:sz w:val="24"/>
              </w:rPr>
            </w:pPr>
          </w:p>
          <w:p w:rsidR="00580DB8" w:rsidRDefault="00580DB8" w:rsidP="00F823F4">
            <w:pPr>
              <w:jc w:val="center"/>
              <w:rPr>
                <w:rFonts w:ascii="仿宋_GB2312" w:eastAsia="仿宋_GB2312" w:hAnsi="仿宋" w:hint="eastAsia"/>
                <w:color w:val="000000"/>
                <w:sz w:val="24"/>
              </w:rPr>
            </w:pPr>
          </w:p>
          <w:p w:rsidR="00580DB8" w:rsidRPr="003239D4" w:rsidRDefault="00580DB8" w:rsidP="00F823F4">
            <w:pPr>
              <w:rPr>
                <w:rFonts w:ascii="仿宋_GB2312" w:eastAsia="仿宋_GB2312" w:hAnsi="仿宋"/>
                <w:color w:val="000000"/>
                <w:sz w:val="24"/>
              </w:rPr>
            </w:pPr>
          </w:p>
          <w:p w:rsidR="00580DB8" w:rsidRPr="003239D4" w:rsidRDefault="00580DB8" w:rsidP="00F823F4">
            <w:pPr>
              <w:jc w:val="center"/>
              <w:rPr>
                <w:rFonts w:ascii="仿宋_GB2312" w:eastAsia="仿宋_GB2312" w:hAnsi="仿宋"/>
                <w:color w:val="000000"/>
                <w:sz w:val="24"/>
              </w:rPr>
            </w:pPr>
            <w:r w:rsidRPr="003239D4">
              <w:rPr>
                <w:rFonts w:ascii="仿宋_GB2312" w:eastAsia="仿宋_GB2312" w:hAnsi="仿宋" w:hint="eastAsia"/>
                <w:color w:val="000000"/>
                <w:sz w:val="24"/>
              </w:rPr>
              <w:t>专业课模块</w:t>
            </w:r>
          </w:p>
          <w:p w:rsidR="00580DB8" w:rsidRPr="003239D4" w:rsidRDefault="00580DB8" w:rsidP="00F823F4">
            <w:pPr>
              <w:rPr>
                <w:rFonts w:ascii="仿宋_GB2312" w:eastAsia="仿宋_GB2312" w:hAnsi="仿宋"/>
                <w:color w:val="000000"/>
                <w:sz w:val="24"/>
              </w:rPr>
            </w:pPr>
          </w:p>
        </w:tc>
        <w:tc>
          <w:tcPr>
            <w:tcW w:w="757" w:type="pct"/>
            <w:tcBorders>
              <w:top w:val="single" w:sz="6" w:space="0" w:color="auto"/>
              <w:bottom w:val="single" w:sz="6" w:space="0" w:color="auto"/>
              <w:right w:val="single" w:sz="4" w:space="0" w:color="auto"/>
            </w:tcBorders>
            <w:vAlign w:val="center"/>
          </w:tcPr>
          <w:p w:rsidR="00580DB8" w:rsidRPr="003239D4" w:rsidRDefault="00580DB8" w:rsidP="00580DB8">
            <w:pPr>
              <w:spacing w:beforeLines="20" w:afterLines="20"/>
              <w:jc w:val="left"/>
              <w:rPr>
                <w:rFonts w:ascii="仿宋_GB2312" w:eastAsia="仿宋_GB2312"/>
                <w:color w:val="000000"/>
                <w:sz w:val="24"/>
              </w:rPr>
            </w:pPr>
            <w:r w:rsidRPr="003239D4">
              <w:rPr>
                <w:rFonts w:ascii="仿宋_GB2312" w:eastAsia="仿宋_GB2312" w:hint="eastAsia"/>
                <w:color w:val="000000"/>
                <w:sz w:val="24"/>
              </w:rPr>
              <w:lastRenderedPageBreak/>
              <w:t>一、《两微一抖成标配，科普如何借力短视频》</w:t>
            </w:r>
          </w:p>
        </w:tc>
        <w:tc>
          <w:tcPr>
            <w:tcW w:w="255" w:type="pct"/>
            <w:tcBorders>
              <w:top w:val="single" w:sz="6" w:space="0" w:color="auto"/>
              <w:left w:val="single" w:sz="4" w:space="0" w:color="auto"/>
              <w:bottom w:val="single" w:sz="6" w:space="0" w:color="auto"/>
            </w:tcBorders>
            <w:vAlign w:val="center"/>
          </w:tcPr>
          <w:p w:rsidR="00580DB8" w:rsidRPr="003239D4" w:rsidRDefault="00580DB8" w:rsidP="00580DB8">
            <w:pPr>
              <w:spacing w:beforeLines="20" w:afterLines="20"/>
              <w:ind w:right="120"/>
              <w:rPr>
                <w:rFonts w:ascii="仿宋_GB2312" w:eastAsia="仿宋_GB2312"/>
                <w:color w:val="000000"/>
                <w:sz w:val="24"/>
              </w:rPr>
            </w:pPr>
            <w:r w:rsidRPr="003239D4">
              <w:rPr>
                <w:rFonts w:ascii="仿宋_GB2312" w:eastAsia="仿宋_GB2312" w:hint="eastAsia"/>
                <w:color w:val="000000"/>
                <w:sz w:val="24"/>
              </w:rPr>
              <w:t>2</w:t>
            </w:r>
          </w:p>
        </w:tc>
        <w:tc>
          <w:tcPr>
            <w:tcW w:w="2094" w:type="pct"/>
            <w:tcBorders>
              <w:top w:val="single" w:sz="6" w:space="0" w:color="auto"/>
              <w:bottom w:val="single" w:sz="6" w:space="0" w:color="auto"/>
            </w:tcBorders>
            <w:vAlign w:val="center"/>
          </w:tcPr>
          <w:p w:rsidR="00580DB8" w:rsidRPr="003239D4" w:rsidRDefault="00580DB8" w:rsidP="00F82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仿宋_GB2312" w:eastAsia="仿宋_GB2312"/>
                <w:color w:val="000000"/>
                <w:sz w:val="24"/>
              </w:rPr>
            </w:pPr>
            <w:r w:rsidRPr="003239D4">
              <w:rPr>
                <w:rFonts w:ascii="仿宋_GB2312" w:eastAsia="仿宋_GB2312" w:hint="eastAsia"/>
                <w:color w:val="000000"/>
                <w:sz w:val="24"/>
              </w:rPr>
              <w:t>（1）两微一抖为何成为媒体传播新标配</w:t>
            </w:r>
          </w:p>
          <w:p w:rsidR="00580DB8" w:rsidRPr="003239D4" w:rsidRDefault="00580DB8" w:rsidP="00F82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仿宋_GB2312" w:eastAsia="仿宋_GB2312"/>
                <w:color w:val="000000"/>
                <w:sz w:val="24"/>
              </w:rPr>
            </w:pPr>
            <w:r w:rsidRPr="003239D4">
              <w:rPr>
                <w:rFonts w:ascii="仿宋_GB2312" w:eastAsia="仿宋_GB2312" w:hint="eastAsia"/>
                <w:color w:val="000000"/>
                <w:sz w:val="24"/>
              </w:rPr>
              <w:t>（2）抖音科普短视频创意化来源及生产方法</w:t>
            </w:r>
          </w:p>
          <w:p w:rsidR="00580DB8" w:rsidRPr="003239D4" w:rsidRDefault="00580DB8" w:rsidP="00F82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仿宋_GB2312" w:eastAsia="仿宋_GB2312"/>
                <w:color w:val="000000"/>
                <w:sz w:val="24"/>
              </w:rPr>
            </w:pPr>
            <w:r w:rsidRPr="003239D4">
              <w:rPr>
                <w:rFonts w:ascii="仿宋_GB2312" w:eastAsia="仿宋_GB2312" w:hint="eastAsia"/>
                <w:color w:val="000000"/>
                <w:sz w:val="24"/>
              </w:rPr>
              <w:t>（3）“十万加”爆款科普短视频背后</w:t>
            </w:r>
            <w:r w:rsidRPr="003239D4">
              <w:rPr>
                <w:rFonts w:ascii="仿宋_GB2312" w:eastAsia="仿宋_GB2312" w:hint="eastAsia"/>
                <w:color w:val="000000"/>
                <w:sz w:val="24"/>
              </w:rPr>
              <w:lastRenderedPageBreak/>
              <w:t>的底层逻辑</w:t>
            </w:r>
          </w:p>
          <w:p w:rsidR="00580DB8" w:rsidRPr="003239D4" w:rsidRDefault="00580DB8" w:rsidP="00F82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仿宋_GB2312" w:eastAsia="仿宋_GB2312"/>
                <w:color w:val="000000"/>
                <w:sz w:val="24"/>
              </w:rPr>
            </w:pPr>
            <w:r w:rsidRPr="003239D4">
              <w:rPr>
                <w:rFonts w:ascii="仿宋_GB2312" w:eastAsia="仿宋_GB2312" w:hint="eastAsia"/>
                <w:color w:val="000000"/>
                <w:sz w:val="24"/>
              </w:rPr>
              <w:t>（4）科学传播如何及时跟得上风口</w:t>
            </w:r>
          </w:p>
        </w:tc>
        <w:tc>
          <w:tcPr>
            <w:tcW w:w="412" w:type="pct"/>
            <w:tcBorders>
              <w:top w:val="single" w:sz="6" w:space="0" w:color="auto"/>
              <w:bottom w:val="single" w:sz="6" w:space="0" w:color="auto"/>
            </w:tcBorders>
            <w:vAlign w:val="center"/>
          </w:tcPr>
          <w:p w:rsidR="00580DB8" w:rsidRPr="003239D4" w:rsidRDefault="00580DB8" w:rsidP="00580DB8">
            <w:pPr>
              <w:spacing w:beforeLines="20" w:afterLines="20"/>
              <w:jc w:val="center"/>
              <w:rPr>
                <w:rFonts w:ascii="仿宋_GB2312" w:eastAsia="仿宋_GB2312" w:hAnsi="仿宋"/>
                <w:sz w:val="24"/>
              </w:rPr>
            </w:pPr>
            <w:r w:rsidRPr="003239D4">
              <w:rPr>
                <w:rFonts w:ascii="仿宋_GB2312" w:eastAsia="仿宋_GB2312" w:hAnsi="仿宋" w:hint="eastAsia"/>
                <w:sz w:val="24"/>
              </w:rPr>
              <w:lastRenderedPageBreak/>
              <w:t>集中讲座</w:t>
            </w:r>
          </w:p>
        </w:tc>
        <w:tc>
          <w:tcPr>
            <w:tcW w:w="1033" w:type="pct"/>
            <w:tcBorders>
              <w:top w:val="single" w:sz="6" w:space="0" w:color="auto"/>
              <w:bottom w:val="single" w:sz="6" w:space="0" w:color="auto"/>
            </w:tcBorders>
            <w:vAlign w:val="center"/>
          </w:tcPr>
          <w:p w:rsidR="00580DB8" w:rsidRPr="003239D4" w:rsidRDefault="00580DB8" w:rsidP="00580DB8">
            <w:pPr>
              <w:tabs>
                <w:tab w:val="left" w:pos="459"/>
                <w:tab w:val="left" w:pos="600"/>
              </w:tabs>
              <w:spacing w:beforeLines="20" w:afterLines="20"/>
              <w:jc w:val="left"/>
              <w:rPr>
                <w:rFonts w:ascii="仿宋_GB2312" w:eastAsia="仿宋_GB2312" w:hAnsi="仿宋"/>
                <w:sz w:val="24"/>
              </w:rPr>
            </w:pPr>
          </w:p>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拟邀：</w:t>
            </w:r>
          </w:p>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张楠（抖音总经理）</w:t>
            </w:r>
          </w:p>
          <w:p w:rsidR="00580DB8" w:rsidRPr="003239D4" w:rsidRDefault="00580DB8" w:rsidP="00580DB8">
            <w:pPr>
              <w:spacing w:beforeLines="20" w:afterLines="20"/>
              <w:jc w:val="left"/>
              <w:rPr>
                <w:rFonts w:ascii="仿宋_GB2312" w:eastAsia="仿宋_GB2312" w:hAnsi="仿宋"/>
                <w:sz w:val="24"/>
              </w:rPr>
            </w:pPr>
          </w:p>
        </w:tc>
      </w:tr>
      <w:tr w:rsidR="00580DB8" w:rsidRPr="00420B9C" w:rsidTr="00F823F4">
        <w:trPr>
          <w:trHeight w:val="20"/>
          <w:jc w:val="center"/>
        </w:trPr>
        <w:tc>
          <w:tcPr>
            <w:tcW w:w="448" w:type="pct"/>
            <w:vMerge/>
            <w:tcBorders>
              <w:top w:val="single" w:sz="6" w:space="0" w:color="auto"/>
              <w:bottom w:val="single" w:sz="6" w:space="0" w:color="auto"/>
            </w:tcBorders>
            <w:vAlign w:val="center"/>
          </w:tcPr>
          <w:p w:rsidR="00580DB8" w:rsidRPr="003239D4" w:rsidRDefault="00580DB8" w:rsidP="00F823F4">
            <w:pPr>
              <w:jc w:val="center"/>
              <w:rPr>
                <w:rFonts w:ascii="仿宋_GB2312" w:eastAsia="仿宋_GB2312" w:hAnsi="仿宋"/>
                <w:color w:val="000000"/>
                <w:sz w:val="24"/>
              </w:rPr>
            </w:pPr>
          </w:p>
        </w:tc>
        <w:tc>
          <w:tcPr>
            <w:tcW w:w="757" w:type="pct"/>
            <w:tcBorders>
              <w:top w:val="single" w:sz="6" w:space="0" w:color="auto"/>
              <w:bottom w:val="single" w:sz="6" w:space="0" w:color="auto"/>
              <w:right w:val="single" w:sz="4" w:space="0" w:color="auto"/>
            </w:tcBorders>
            <w:vAlign w:val="center"/>
          </w:tcPr>
          <w:p w:rsidR="00580DB8" w:rsidRPr="003239D4" w:rsidRDefault="00580DB8" w:rsidP="00F823F4">
            <w:pPr>
              <w:jc w:val="left"/>
              <w:rPr>
                <w:rFonts w:ascii="仿宋_GB2312" w:eastAsia="仿宋_GB2312"/>
                <w:color w:val="000000"/>
                <w:sz w:val="24"/>
              </w:rPr>
            </w:pPr>
            <w:r w:rsidRPr="003239D4">
              <w:rPr>
                <w:rFonts w:ascii="仿宋_GB2312" w:eastAsia="仿宋_GB2312" w:hint="eastAsia"/>
                <w:color w:val="000000"/>
                <w:sz w:val="24"/>
              </w:rPr>
              <w:t>二、《公众喜爱的深度阅读产品——知乎1小时》</w:t>
            </w:r>
          </w:p>
          <w:p w:rsidR="00580DB8" w:rsidRPr="003239D4" w:rsidRDefault="00580DB8" w:rsidP="00580DB8">
            <w:pPr>
              <w:spacing w:beforeLines="20" w:afterLines="20"/>
              <w:jc w:val="left"/>
              <w:rPr>
                <w:rFonts w:ascii="仿宋_GB2312" w:eastAsia="仿宋_GB2312"/>
                <w:color w:val="000000"/>
                <w:sz w:val="24"/>
              </w:rPr>
            </w:pPr>
          </w:p>
        </w:tc>
        <w:tc>
          <w:tcPr>
            <w:tcW w:w="255" w:type="pct"/>
            <w:tcBorders>
              <w:top w:val="single" w:sz="6" w:space="0" w:color="auto"/>
              <w:left w:val="single" w:sz="4" w:space="0" w:color="auto"/>
              <w:bottom w:val="single" w:sz="6" w:space="0" w:color="auto"/>
            </w:tcBorders>
            <w:vAlign w:val="center"/>
          </w:tcPr>
          <w:p w:rsidR="00580DB8" w:rsidRPr="003239D4" w:rsidRDefault="00580DB8" w:rsidP="00580DB8">
            <w:pPr>
              <w:spacing w:beforeLines="20" w:afterLines="20"/>
              <w:ind w:right="120"/>
              <w:rPr>
                <w:rFonts w:ascii="仿宋_GB2312" w:eastAsia="仿宋_GB2312"/>
                <w:color w:val="000000"/>
                <w:sz w:val="24"/>
              </w:rPr>
            </w:pPr>
            <w:r w:rsidRPr="003239D4">
              <w:rPr>
                <w:rFonts w:ascii="仿宋_GB2312" w:eastAsia="仿宋_GB2312" w:hint="eastAsia"/>
                <w:color w:val="000000"/>
                <w:sz w:val="24"/>
              </w:rPr>
              <w:t>2</w:t>
            </w:r>
          </w:p>
        </w:tc>
        <w:tc>
          <w:tcPr>
            <w:tcW w:w="2094" w:type="pct"/>
            <w:tcBorders>
              <w:top w:val="single" w:sz="6" w:space="0" w:color="auto"/>
              <w:bottom w:val="single" w:sz="6" w:space="0" w:color="auto"/>
            </w:tcBorders>
            <w:vAlign w:val="center"/>
          </w:tcPr>
          <w:p w:rsidR="00580DB8" w:rsidRPr="003239D4" w:rsidRDefault="00580DB8" w:rsidP="00580DB8">
            <w:pPr>
              <w:numPr>
                <w:ilvl w:val="0"/>
                <w:numId w:val="26"/>
              </w:numPr>
              <w:tabs>
                <w:tab w:val="left" w:pos="459"/>
                <w:tab w:val="left" w:pos="600"/>
              </w:tabs>
              <w:overflowPunct/>
              <w:autoSpaceDE/>
              <w:autoSpaceDN/>
              <w:adjustRightInd/>
              <w:spacing w:beforeLines="20" w:afterLines="20"/>
              <w:textAlignment w:val="auto"/>
              <w:rPr>
                <w:rFonts w:ascii="仿宋_GB2312" w:eastAsia="仿宋_GB2312"/>
                <w:color w:val="000000"/>
                <w:sz w:val="24"/>
              </w:rPr>
            </w:pPr>
            <w:r w:rsidRPr="003239D4">
              <w:rPr>
                <w:rFonts w:ascii="仿宋_GB2312" w:eastAsia="仿宋_GB2312" w:hint="eastAsia"/>
                <w:color w:val="000000"/>
                <w:sz w:val="24"/>
              </w:rPr>
              <w:t>洞察趋势与公众需求的创新产品开发</w:t>
            </w:r>
          </w:p>
          <w:p w:rsidR="00580DB8" w:rsidRPr="003239D4" w:rsidRDefault="00580DB8" w:rsidP="00580DB8">
            <w:pPr>
              <w:numPr>
                <w:ilvl w:val="0"/>
                <w:numId w:val="26"/>
              </w:numPr>
              <w:tabs>
                <w:tab w:val="left" w:pos="459"/>
                <w:tab w:val="left" w:pos="600"/>
              </w:tabs>
              <w:overflowPunct/>
              <w:autoSpaceDE/>
              <w:autoSpaceDN/>
              <w:adjustRightInd/>
              <w:spacing w:beforeLines="20" w:afterLines="20"/>
              <w:textAlignment w:val="auto"/>
              <w:rPr>
                <w:rFonts w:ascii="仿宋_GB2312" w:eastAsia="仿宋_GB2312"/>
                <w:color w:val="000000"/>
                <w:sz w:val="24"/>
              </w:rPr>
            </w:pPr>
            <w:r w:rsidRPr="003239D4">
              <w:rPr>
                <w:rFonts w:ascii="仿宋_GB2312" w:eastAsia="仿宋_GB2312" w:hint="eastAsia"/>
                <w:color w:val="000000"/>
                <w:sz w:val="24"/>
              </w:rPr>
              <w:t>基于社交平台的阅读产品运营</w:t>
            </w:r>
          </w:p>
          <w:p w:rsidR="00580DB8" w:rsidRPr="003239D4" w:rsidRDefault="00580DB8" w:rsidP="00580DB8">
            <w:pPr>
              <w:numPr>
                <w:ilvl w:val="0"/>
                <w:numId w:val="26"/>
              </w:numPr>
              <w:tabs>
                <w:tab w:val="left" w:pos="459"/>
                <w:tab w:val="left" w:pos="600"/>
              </w:tabs>
              <w:overflowPunct/>
              <w:autoSpaceDE/>
              <w:autoSpaceDN/>
              <w:adjustRightInd/>
              <w:spacing w:beforeLines="20" w:afterLines="20"/>
              <w:textAlignment w:val="auto"/>
              <w:rPr>
                <w:rFonts w:ascii="仿宋_GB2312" w:eastAsia="仿宋_GB2312"/>
                <w:color w:val="000000"/>
                <w:sz w:val="24"/>
              </w:rPr>
            </w:pPr>
            <w:r w:rsidRPr="003239D4">
              <w:rPr>
                <w:rFonts w:ascii="仿宋_GB2312" w:eastAsia="仿宋_GB2312" w:hint="eastAsia"/>
                <w:color w:val="000000"/>
                <w:sz w:val="24"/>
              </w:rPr>
              <w:t>基于场景出发的阅读产品开发思路</w:t>
            </w:r>
          </w:p>
          <w:p w:rsidR="00580DB8" w:rsidRPr="003239D4" w:rsidRDefault="00580DB8" w:rsidP="00580DB8">
            <w:pPr>
              <w:numPr>
                <w:ilvl w:val="0"/>
                <w:numId w:val="26"/>
              </w:numPr>
              <w:tabs>
                <w:tab w:val="left" w:pos="459"/>
                <w:tab w:val="left" w:pos="600"/>
              </w:tabs>
              <w:overflowPunct/>
              <w:autoSpaceDE/>
              <w:autoSpaceDN/>
              <w:adjustRightInd/>
              <w:spacing w:beforeLines="20" w:afterLines="20"/>
              <w:textAlignment w:val="auto"/>
              <w:rPr>
                <w:rFonts w:ascii="仿宋_GB2312" w:eastAsia="仿宋_GB2312"/>
                <w:color w:val="000000"/>
                <w:sz w:val="24"/>
              </w:rPr>
            </w:pPr>
            <w:r w:rsidRPr="003239D4">
              <w:rPr>
                <w:rFonts w:ascii="仿宋_GB2312" w:eastAsia="仿宋_GB2312" w:hint="eastAsia"/>
                <w:color w:val="000000"/>
                <w:sz w:val="24"/>
              </w:rPr>
              <w:t>如何创作优质干活，深度内容的“潜”表现</w:t>
            </w:r>
          </w:p>
          <w:p w:rsidR="00580DB8" w:rsidRPr="00F3102A" w:rsidRDefault="00580DB8" w:rsidP="00580DB8">
            <w:pPr>
              <w:numPr>
                <w:ilvl w:val="0"/>
                <w:numId w:val="26"/>
              </w:numPr>
              <w:tabs>
                <w:tab w:val="left" w:pos="459"/>
                <w:tab w:val="left" w:pos="600"/>
              </w:tabs>
              <w:overflowPunct/>
              <w:autoSpaceDE/>
              <w:autoSpaceDN/>
              <w:adjustRightInd/>
              <w:spacing w:beforeLines="20" w:afterLines="20"/>
              <w:textAlignment w:val="auto"/>
              <w:rPr>
                <w:rFonts w:ascii="仿宋_GB2312" w:eastAsia="仿宋_GB2312"/>
                <w:color w:val="000000"/>
                <w:sz w:val="24"/>
              </w:rPr>
            </w:pPr>
            <w:r w:rsidRPr="003239D4">
              <w:rPr>
                <w:rFonts w:ascii="仿宋_GB2312" w:eastAsia="仿宋_GB2312" w:hint="eastAsia"/>
                <w:color w:val="000000"/>
                <w:sz w:val="24"/>
              </w:rPr>
              <w:t>如何利用碎片时间让用户更高效的吸收专业知识</w:t>
            </w:r>
          </w:p>
        </w:tc>
        <w:tc>
          <w:tcPr>
            <w:tcW w:w="412" w:type="pct"/>
            <w:tcBorders>
              <w:top w:val="single" w:sz="6" w:space="0" w:color="auto"/>
              <w:bottom w:val="single" w:sz="6" w:space="0" w:color="auto"/>
            </w:tcBorders>
            <w:vAlign w:val="center"/>
          </w:tcPr>
          <w:p w:rsidR="00580DB8" w:rsidRPr="003239D4" w:rsidRDefault="00580DB8" w:rsidP="00580DB8">
            <w:pPr>
              <w:spacing w:beforeLines="20" w:afterLines="20"/>
              <w:jc w:val="center"/>
              <w:rPr>
                <w:rFonts w:ascii="仿宋_GB2312" w:eastAsia="仿宋_GB2312"/>
                <w:color w:val="000000"/>
                <w:sz w:val="24"/>
              </w:rPr>
            </w:pPr>
            <w:r w:rsidRPr="003239D4">
              <w:rPr>
                <w:rFonts w:ascii="仿宋_GB2312" w:eastAsia="仿宋_GB2312" w:hint="eastAsia"/>
                <w:color w:val="000000"/>
                <w:sz w:val="24"/>
              </w:rPr>
              <w:t>集中讲座</w:t>
            </w:r>
          </w:p>
        </w:tc>
        <w:tc>
          <w:tcPr>
            <w:tcW w:w="1033" w:type="pct"/>
            <w:tcBorders>
              <w:top w:val="single" w:sz="6" w:space="0" w:color="auto"/>
              <w:bottom w:val="single" w:sz="6" w:space="0" w:color="auto"/>
            </w:tcBorders>
            <w:vAlign w:val="center"/>
          </w:tcPr>
          <w:p w:rsidR="00580DB8" w:rsidRPr="003239D4" w:rsidRDefault="00580DB8" w:rsidP="00580DB8">
            <w:pPr>
              <w:tabs>
                <w:tab w:val="left" w:pos="459"/>
                <w:tab w:val="left" w:pos="600"/>
              </w:tabs>
              <w:spacing w:beforeLines="20" w:afterLines="20"/>
              <w:jc w:val="left"/>
              <w:rPr>
                <w:rFonts w:ascii="仿宋_GB2312" w:eastAsia="仿宋_GB2312"/>
                <w:color w:val="000000"/>
                <w:sz w:val="24"/>
              </w:rPr>
            </w:pPr>
            <w:r w:rsidRPr="003239D4">
              <w:rPr>
                <w:rFonts w:ascii="仿宋_GB2312" w:eastAsia="仿宋_GB2312" w:hint="eastAsia"/>
                <w:color w:val="000000"/>
                <w:sz w:val="24"/>
              </w:rPr>
              <w:t>拟邀：</w:t>
            </w:r>
          </w:p>
          <w:p w:rsidR="00580DB8" w:rsidRPr="003239D4" w:rsidRDefault="00580DB8" w:rsidP="00580DB8">
            <w:pPr>
              <w:tabs>
                <w:tab w:val="left" w:pos="459"/>
                <w:tab w:val="left" w:pos="600"/>
              </w:tabs>
              <w:spacing w:beforeLines="20" w:afterLines="20"/>
              <w:jc w:val="left"/>
              <w:rPr>
                <w:rFonts w:ascii="仿宋_GB2312" w:eastAsia="仿宋_GB2312"/>
                <w:color w:val="000000"/>
                <w:sz w:val="24"/>
              </w:rPr>
            </w:pPr>
            <w:r w:rsidRPr="003239D4">
              <w:rPr>
                <w:rFonts w:ascii="仿宋_GB2312" w:eastAsia="仿宋_GB2312" w:hint="eastAsia"/>
                <w:color w:val="000000"/>
                <w:sz w:val="24"/>
              </w:rPr>
              <w:t>黄继新（知乎首席运营官）</w:t>
            </w:r>
          </w:p>
          <w:p w:rsidR="00580DB8" w:rsidRPr="003239D4" w:rsidRDefault="00580DB8" w:rsidP="00580DB8">
            <w:pPr>
              <w:tabs>
                <w:tab w:val="left" w:pos="459"/>
                <w:tab w:val="left" w:pos="600"/>
              </w:tabs>
              <w:spacing w:beforeLines="20" w:afterLines="20"/>
              <w:jc w:val="left"/>
              <w:rPr>
                <w:rFonts w:ascii="仿宋_GB2312" w:eastAsia="仿宋_GB2312"/>
                <w:color w:val="000000"/>
                <w:sz w:val="24"/>
              </w:rPr>
            </w:pPr>
          </w:p>
          <w:p w:rsidR="00580DB8" w:rsidRPr="003239D4" w:rsidRDefault="00580DB8" w:rsidP="00F823F4">
            <w:pPr>
              <w:jc w:val="left"/>
              <w:rPr>
                <w:rFonts w:ascii="仿宋_GB2312" w:eastAsia="仿宋_GB2312"/>
                <w:color w:val="000000"/>
                <w:sz w:val="24"/>
              </w:rPr>
            </w:pPr>
            <w:r w:rsidRPr="003239D4">
              <w:rPr>
                <w:rFonts w:ascii="仿宋_GB2312" w:eastAsia="仿宋_GB2312" w:hint="eastAsia"/>
                <w:color w:val="000000"/>
                <w:sz w:val="24"/>
              </w:rPr>
              <w:t>备选：</w:t>
            </w:r>
          </w:p>
          <w:p w:rsidR="00580DB8" w:rsidRPr="003239D4" w:rsidRDefault="00580DB8" w:rsidP="00F823F4">
            <w:pPr>
              <w:jc w:val="left"/>
              <w:rPr>
                <w:rFonts w:ascii="仿宋_GB2312" w:eastAsia="仿宋_GB2312"/>
                <w:color w:val="000000"/>
                <w:sz w:val="24"/>
              </w:rPr>
            </w:pPr>
            <w:r w:rsidRPr="003239D4">
              <w:rPr>
                <w:rFonts w:ascii="仿宋_GB2312" w:eastAsia="仿宋_GB2312" w:hint="eastAsia"/>
                <w:color w:val="000000"/>
                <w:sz w:val="24"/>
              </w:rPr>
              <w:t>韦昌（</w:t>
            </w:r>
            <w:r w:rsidRPr="00A06D99">
              <w:rPr>
                <w:rFonts w:ascii="仿宋_GB2312" w:eastAsia="仿宋_GB2312" w:hAnsi="宋体" w:hint="eastAsia"/>
                <w:color w:val="000000"/>
                <w:sz w:val="24"/>
              </w:rPr>
              <w:t>知乎live</w:t>
            </w:r>
            <w:r w:rsidRPr="003239D4">
              <w:rPr>
                <w:rFonts w:ascii="仿宋_GB2312" w:eastAsia="仿宋_GB2312" w:hint="eastAsia"/>
                <w:color w:val="000000"/>
                <w:sz w:val="24"/>
              </w:rPr>
              <w:t>产品开发负责人）</w:t>
            </w:r>
          </w:p>
          <w:p w:rsidR="00580DB8" w:rsidRPr="003239D4" w:rsidRDefault="00580DB8" w:rsidP="00F823F4">
            <w:pPr>
              <w:jc w:val="left"/>
              <w:rPr>
                <w:rFonts w:ascii="仿宋_GB2312" w:eastAsia="仿宋_GB2312"/>
                <w:color w:val="000000"/>
                <w:sz w:val="24"/>
              </w:rPr>
            </w:pPr>
          </w:p>
          <w:p w:rsidR="00580DB8" w:rsidRPr="003239D4" w:rsidRDefault="00580DB8" w:rsidP="00580DB8">
            <w:pPr>
              <w:spacing w:beforeLines="20" w:afterLines="20"/>
              <w:jc w:val="left"/>
              <w:rPr>
                <w:rFonts w:ascii="仿宋_GB2312" w:eastAsia="仿宋_GB2312"/>
                <w:color w:val="000000"/>
                <w:sz w:val="24"/>
              </w:rPr>
            </w:pPr>
          </w:p>
        </w:tc>
      </w:tr>
      <w:tr w:rsidR="00580DB8" w:rsidRPr="00420B9C" w:rsidTr="00F823F4">
        <w:trPr>
          <w:trHeight w:val="20"/>
          <w:jc w:val="center"/>
        </w:trPr>
        <w:tc>
          <w:tcPr>
            <w:tcW w:w="448" w:type="pct"/>
            <w:vMerge/>
            <w:tcBorders>
              <w:top w:val="single" w:sz="6" w:space="0" w:color="auto"/>
              <w:bottom w:val="single" w:sz="6" w:space="0" w:color="auto"/>
            </w:tcBorders>
            <w:vAlign w:val="center"/>
          </w:tcPr>
          <w:p w:rsidR="00580DB8" w:rsidRPr="003239D4" w:rsidRDefault="00580DB8" w:rsidP="00F823F4">
            <w:pPr>
              <w:jc w:val="center"/>
              <w:rPr>
                <w:rFonts w:ascii="仿宋_GB2312" w:eastAsia="仿宋_GB2312" w:hAnsi="仿宋"/>
                <w:color w:val="000000"/>
                <w:sz w:val="24"/>
              </w:rPr>
            </w:pPr>
          </w:p>
        </w:tc>
        <w:tc>
          <w:tcPr>
            <w:tcW w:w="757" w:type="pct"/>
            <w:tcBorders>
              <w:top w:val="single" w:sz="6" w:space="0" w:color="auto"/>
              <w:bottom w:val="single" w:sz="6" w:space="0" w:color="auto"/>
            </w:tcBorders>
            <w:vAlign w:val="center"/>
          </w:tcPr>
          <w:p w:rsidR="00580DB8" w:rsidRPr="003239D4" w:rsidRDefault="00580DB8" w:rsidP="00580DB8">
            <w:pPr>
              <w:spacing w:beforeLines="20" w:afterLines="20"/>
              <w:jc w:val="left"/>
              <w:rPr>
                <w:rFonts w:ascii="仿宋_GB2312" w:eastAsia="仿宋_GB2312" w:hAnsi="仿宋"/>
                <w:sz w:val="24"/>
              </w:rPr>
            </w:pPr>
            <w:r w:rsidRPr="003239D4">
              <w:rPr>
                <w:rFonts w:ascii="仿宋_GB2312" w:eastAsia="仿宋_GB2312" w:hAnsi="宋体" w:hint="eastAsia"/>
                <w:sz w:val="24"/>
              </w:rPr>
              <w:t>三、《寻找移动端公众阅读习惯——今日头条内容运营》</w:t>
            </w:r>
          </w:p>
        </w:tc>
        <w:tc>
          <w:tcPr>
            <w:tcW w:w="255" w:type="pct"/>
            <w:tcBorders>
              <w:top w:val="single" w:sz="6" w:space="0" w:color="auto"/>
              <w:left w:val="single" w:sz="4" w:space="0" w:color="auto"/>
              <w:bottom w:val="single" w:sz="6" w:space="0" w:color="auto"/>
            </w:tcBorders>
            <w:vAlign w:val="center"/>
          </w:tcPr>
          <w:p w:rsidR="00580DB8" w:rsidRPr="003239D4" w:rsidRDefault="00580DB8" w:rsidP="00580DB8">
            <w:pPr>
              <w:spacing w:beforeLines="20" w:afterLines="20"/>
              <w:ind w:right="120"/>
              <w:rPr>
                <w:rFonts w:ascii="仿宋_GB2312" w:eastAsia="仿宋_GB2312" w:hAnsi="仿宋"/>
                <w:sz w:val="24"/>
              </w:rPr>
            </w:pPr>
            <w:r w:rsidRPr="003239D4">
              <w:rPr>
                <w:rFonts w:ascii="仿宋_GB2312" w:eastAsia="仿宋_GB2312" w:hAnsi="仿宋" w:hint="eastAsia"/>
                <w:sz w:val="24"/>
              </w:rPr>
              <w:t>2</w:t>
            </w:r>
          </w:p>
        </w:tc>
        <w:tc>
          <w:tcPr>
            <w:tcW w:w="2094" w:type="pct"/>
            <w:tcBorders>
              <w:top w:val="single" w:sz="6" w:space="0" w:color="auto"/>
              <w:bottom w:val="single" w:sz="6" w:space="0" w:color="auto"/>
            </w:tcBorders>
            <w:vAlign w:val="center"/>
          </w:tcPr>
          <w:p w:rsidR="00580DB8" w:rsidRPr="003239D4" w:rsidRDefault="00580DB8" w:rsidP="00580DB8">
            <w:pPr>
              <w:numPr>
                <w:ilvl w:val="0"/>
                <w:numId w:val="16"/>
              </w:numPr>
              <w:tabs>
                <w:tab w:val="left" w:pos="459"/>
                <w:tab w:val="left" w:pos="600"/>
              </w:tabs>
              <w:overflowPunct/>
              <w:autoSpaceDE/>
              <w:autoSpaceDN/>
              <w:adjustRightInd/>
              <w:spacing w:beforeLines="20" w:afterLines="20"/>
              <w:textAlignment w:val="auto"/>
              <w:rPr>
                <w:rFonts w:ascii="仿宋_GB2312" w:eastAsia="仿宋_GB2312" w:hAnsi="宋体"/>
                <w:sz w:val="24"/>
              </w:rPr>
            </w:pPr>
            <w:r w:rsidRPr="003239D4">
              <w:rPr>
                <w:rFonts w:ascii="仿宋_GB2312" w:eastAsia="仿宋_GB2312" w:hAnsi="宋体" w:hint="eastAsia"/>
                <w:sz w:val="24"/>
              </w:rPr>
              <w:t>市场导向——基于大数据的传播产品运营</w:t>
            </w:r>
          </w:p>
          <w:p w:rsidR="00580DB8" w:rsidRPr="003239D4" w:rsidRDefault="00580DB8" w:rsidP="00580DB8">
            <w:pPr>
              <w:numPr>
                <w:ilvl w:val="0"/>
                <w:numId w:val="16"/>
              </w:numPr>
              <w:tabs>
                <w:tab w:val="left" w:pos="459"/>
                <w:tab w:val="left" w:pos="600"/>
              </w:tabs>
              <w:overflowPunct/>
              <w:autoSpaceDE/>
              <w:autoSpaceDN/>
              <w:adjustRightInd/>
              <w:spacing w:beforeLines="20" w:afterLines="20"/>
              <w:textAlignment w:val="auto"/>
              <w:rPr>
                <w:rFonts w:ascii="仿宋_GB2312" w:eastAsia="仿宋_GB2312" w:hAnsi="宋体"/>
                <w:sz w:val="24"/>
              </w:rPr>
            </w:pPr>
            <w:r w:rsidRPr="003239D4">
              <w:rPr>
                <w:rFonts w:ascii="仿宋_GB2312" w:eastAsia="仿宋_GB2312" w:hAnsi="宋体" w:hint="eastAsia"/>
                <w:sz w:val="24"/>
              </w:rPr>
              <w:t>当今互联网阅读的需求分析，包含环境需求、用户需求、内容需求等。</w:t>
            </w:r>
          </w:p>
          <w:p w:rsidR="00580DB8" w:rsidRPr="003239D4" w:rsidRDefault="00580DB8" w:rsidP="00580DB8">
            <w:pPr>
              <w:numPr>
                <w:ilvl w:val="0"/>
                <w:numId w:val="16"/>
              </w:numPr>
              <w:tabs>
                <w:tab w:val="left" w:pos="459"/>
                <w:tab w:val="left" w:pos="600"/>
              </w:tabs>
              <w:overflowPunct/>
              <w:autoSpaceDE/>
              <w:autoSpaceDN/>
              <w:adjustRightInd/>
              <w:spacing w:beforeLines="20" w:afterLines="20"/>
              <w:textAlignment w:val="auto"/>
              <w:rPr>
                <w:rFonts w:ascii="仿宋_GB2312" w:eastAsia="仿宋_GB2312" w:hAnsi="宋体"/>
                <w:sz w:val="24"/>
              </w:rPr>
            </w:pPr>
            <w:r w:rsidRPr="003239D4">
              <w:rPr>
                <w:rFonts w:ascii="仿宋_GB2312" w:eastAsia="仿宋_GB2312" w:hAnsi="宋体" w:hint="eastAsia"/>
                <w:sz w:val="24"/>
              </w:rPr>
              <w:t>从专业性、活跃度、满意度、互动度、原创度这五个维度出发，分析适合互联网传播的科普内容。</w:t>
            </w:r>
          </w:p>
          <w:p w:rsidR="00580DB8" w:rsidRPr="003239D4" w:rsidRDefault="00580DB8" w:rsidP="00580DB8">
            <w:pPr>
              <w:numPr>
                <w:ilvl w:val="0"/>
                <w:numId w:val="16"/>
              </w:numPr>
              <w:tabs>
                <w:tab w:val="left" w:pos="459"/>
                <w:tab w:val="left" w:pos="600"/>
              </w:tabs>
              <w:overflowPunct/>
              <w:autoSpaceDE/>
              <w:autoSpaceDN/>
              <w:adjustRightInd/>
              <w:spacing w:beforeLines="20" w:afterLines="20"/>
              <w:textAlignment w:val="auto"/>
              <w:rPr>
                <w:rFonts w:ascii="仿宋_GB2312" w:eastAsia="仿宋_GB2312" w:hAnsi="宋体"/>
                <w:sz w:val="24"/>
              </w:rPr>
            </w:pPr>
            <w:r w:rsidRPr="003239D4">
              <w:rPr>
                <w:rFonts w:ascii="仿宋_GB2312" w:eastAsia="仿宋_GB2312" w:hAnsi="宋体" w:hint="eastAsia"/>
                <w:sz w:val="24"/>
              </w:rPr>
              <w:lastRenderedPageBreak/>
              <w:t>互联网不同人群的阅读习惯及阅读内容分析。</w:t>
            </w:r>
          </w:p>
          <w:p w:rsidR="00580DB8" w:rsidRPr="003239D4" w:rsidRDefault="00580DB8" w:rsidP="00580DB8">
            <w:pPr>
              <w:numPr>
                <w:ilvl w:val="0"/>
                <w:numId w:val="16"/>
              </w:numPr>
              <w:tabs>
                <w:tab w:val="left" w:pos="459"/>
                <w:tab w:val="left" w:pos="600"/>
              </w:tabs>
              <w:overflowPunct/>
              <w:autoSpaceDE/>
              <w:autoSpaceDN/>
              <w:adjustRightInd/>
              <w:spacing w:beforeLines="20" w:afterLines="20"/>
              <w:textAlignment w:val="auto"/>
              <w:rPr>
                <w:rFonts w:ascii="仿宋_GB2312" w:eastAsia="仿宋_GB2312" w:hAnsi="宋体"/>
                <w:sz w:val="24"/>
              </w:rPr>
            </w:pPr>
            <w:r w:rsidRPr="003239D4">
              <w:rPr>
                <w:rFonts w:ascii="仿宋_GB2312" w:eastAsia="仿宋_GB2312" w:hAnsi="宋体" w:hint="eastAsia"/>
                <w:sz w:val="24"/>
              </w:rPr>
              <w:t>如何实现互联网产品的差异化。</w:t>
            </w:r>
          </w:p>
        </w:tc>
        <w:tc>
          <w:tcPr>
            <w:tcW w:w="412" w:type="pct"/>
            <w:tcBorders>
              <w:top w:val="single" w:sz="6" w:space="0" w:color="auto"/>
              <w:bottom w:val="single" w:sz="6" w:space="0" w:color="auto"/>
            </w:tcBorders>
            <w:vAlign w:val="center"/>
          </w:tcPr>
          <w:p w:rsidR="00580DB8" w:rsidRPr="003239D4" w:rsidRDefault="00580DB8" w:rsidP="00580DB8">
            <w:pPr>
              <w:spacing w:beforeLines="20" w:afterLines="20"/>
              <w:jc w:val="center"/>
              <w:rPr>
                <w:rFonts w:ascii="仿宋_GB2312" w:eastAsia="仿宋_GB2312" w:hAnsi="仿宋"/>
                <w:sz w:val="24"/>
              </w:rPr>
            </w:pPr>
            <w:r w:rsidRPr="003239D4">
              <w:rPr>
                <w:rFonts w:ascii="仿宋_GB2312" w:eastAsia="仿宋_GB2312" w:hAnsi="仿宋" w:hint="eastAsia"/>
                <w:sz w:val="24"/>
              </w:rPr>
              <w:lastRenderedPageBreak/>
              <w:t>集中讲座</w:t>
            </w:r>
          </w:p>
        </w:tc>
        <w:tc>
          <w:tcPr>
            <w:tcW w:w="1033" w:type="pct"/>
            <w:tcBorders>
              <w:top w:val="single" w:sz="6" w:space="0" w:color="auto"/>
              <w:bottom w:val="single" w:sz="6" w:space="0" w:color="auto"/>
            </w:tcBorders>
            <w:vAlign w:val="center"/>
          </w:tcPr>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拟邀：</w:t>
            </w:r>
          </w:p>
          <w:p w:rsidR="00580DB8" w:rsidRPr="003239D4"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t>徐一龙（今日头条副总编辑）</w:t>
            </w:r>
          </w:p>
          <w:p w:rsidR="00580DB8" w:rsidRPr="003239D4" w:rsidRDefault="00580DB8" w:rsidP="00580DB8">
            <w:pPr>
              <w:tabs>
                <w:tab w:val="left" w:pos="459"/>
                <w:tab w:val="left" w:pos="600"/>
              </w:tabs>
              <w:spacing w:beforeLines="20" w:afterLines="20"/>
              <w:jc w:val="left"/>
              <w:rPr>
                <w:rFonts w:ascii="仿宋_GB2312" w:eastAsia="仿宋_GB2312" w:hAnsi="仿宋"/>
                <w:sz w:val="24"/>
              </w:rPr>
            </w:pPr>
          </w:p>
          <w:p w:rsidR="00580DB8" w:rsidRPr="003239D4" w:rsidRDefault="00580DB8" w:rsidP="00580DB8">
            <w:pPr>
              <w:spacing w:beforeLines="20" w:afterLines="20"/>
              <w:jc w:val="left"/>
              <w:rPr>
                <w:rFonts w:ascii="仿宋_GB2312" w:eastAsia="仿宋_GB2312" w:hAnsi="仿宋"/>
                <w:sz w:val="24"/>
              </w:rPr>
            </w:pPr>
            <w:r w:rsidRPr="003239D4">
              <w:rPr>
                <w:rFonts w:ascii="仿宋_GB2312" w:eastAsia="仿宋_GB2312" w:hAnsi="仿宋" w:hint="eastAsia"/>
                <w:sz w:val="24"/>
              </w:rPr>
              <w:t>备选：</w:t>
            </w:r>
          </w:p>
          <w:p w:rsidR="00580DB8" w:rsidRPr="003239D4" w:rsidRDefault="00580DB8" w:rsidP="00580DB8">
            <w:pPr>
              <w:spacing w:beforeLines="20" w:afterLines="20"/>
              <w:jc w:val="left"/>
              <w:rPr>
                <w:rFonts w:ascii="仿宋_GB2312" w:eastAsia="仿宋_GB2312" w:hAnsi="仿宋"/>
                <w:sz w:val="24"/>
              </w:rPr>
            </w:pPr>
            <w:r w:rsidRPr="003239D4">
              <w:rPr>
                <w:rFonts w:ascii="仿宋_GB2312" w:eastAsia="仿宋_GB2312" w:hAnsi="宋体" w:hint="eastAsia"/>
                <w:sz w:val="24"/>
              </w:rPr>
              <w:t>曹欢欢（今日头条 首席算法架构师）</w:t>
            </w:r>
          </w:p>
        </w:tc>
      </w:tr>
      <w:tr w:rsidR="00580DB8" w:rsidRPr="00420B9C" w:rsidTr="00F823F4">
        <w:trPr>
          <w:trHeight w:val="20"/>
          <w:jc w:val="center"/>
        </w:trPr>
        <w:tc>
          <w:tcPr>
            <w:tcW w:w="448" w:type="pct"/>
            <w:vMerge/>
            <w:tcBorders>
              <w:top w:val="single" w:sz="6" w:space="0" w:color="auto"/>
              <w:bottom w:val="single" w:sz="6" w:space="0" w:color="auto"/>
            </w:tcBorders>
            <w:vAlign w:val="center"/>
          </w:tcPr>
          <w:p w:rsidR="00580DB8" w:rsidRPr="003239D4" w:rsidRDefault="00580DB8" w:rsidP="00F823F4">
            <w:pPr>
              <w:jc w:val="center"/>
              <w:rPr>
                <w:rFonts w:ascii="仿宋_GB2312" w:eastAsia="仿宋_GB2312" w:hAnsi="仿宋"/>
                <w:color w:val="000000"/>
                <w:sz w:val="24"/>
              </w:rPr>
            </w:pPr>
          </w:p>
        </w:tc>
        <w:tc>
          <w:tcPr>
            <w:tcW w:w="757" w:type="pct"/>
            <w:tcBorders>
              <w:top w:val="single" w:sz="6" w:space="0" w:color="auto"/>
              <w:bottom w:val="single" w:sz="6" w:space="0" w:color="auto"/>
            </w:tcBorders>
            <w:vAlign w:val="center"/>
          </w:tcPr>
          <w:p w:rsidR="00580DB8" w:rsidRPr="003239D4" w:rsidRDefault="00580DB8" w:rsidP="00580DB8">
            <w:pPr>
              <w:spacing w:beforeLines="20" w:afterLines="20"/>
              <w:jc w:val="left"/>
              <w:rPr>
                <w:rFonts w:ascii="仿宋_GB2312" w:eastAsia="仿宋_GB2312" w:hAnsi="仿宋"/>
                <w:sz w:val="24"/>
              </w:rPr>
            </w:pPr>
            <w:r w:rsidRPr="003239D4">
              <w:rPr>
                <w:rFonts w:ascii="仿宋_GB2312" w:eastAsia="仿宋_GB2312" w:hAnsi="宋体" w:hint="eastAsia"/>
                <w:sz w:val="24"/>
              </w:rPr>
              <w:t>四、《从科学到科普——面向公众的科普创作与传播》</w:t>
            </w:r>
          </w:p>
        </w:tc>
        <w:tc>
          <w:tcPr>
            <w:tcW w:w="255" w:type="pct"/>
            <w:tcBorders>
              <w:top w:val="single" w:sz="6" w:space="0" w:color="auto"/>
              <w:left w:val="single" w:sz="4" w:space="0" w:color="auto"/>
              <w:bottom w:val="single" w:sz="6" w:space="0" w:color="auto"/>
            </w:tcBorders>
            <w:vAlign w:val="center"/>
          </w:tcPr>
          <w:p w:rsidR="00580DB8" w:rsidRPr="003239D4" w:rsidRDefault="00580DB8" w:rsidP="00580DB8">
            <w:pPr>
              <w:spacing w:beforeLines="20" w:afterLines="20"/>
              <w:ind w:right="120"/>
              <w:rPr>
                <w:rFonts w:ascii="仿宋_GB2312" w:eastAsia="仿宋_GB2312" w:hAnsi="仿宋"/>
                <w:sz w:val="24"/>
              </w:rPr>
            </w:pPr>
            <w:r w:rsidRPr="003239D4">
              <w:rPr>
                <w:rFonts w:ascii="仿宋_GB2312" w:eastAsia="仿宋_GB2312" w:hAnsi="仿宋" w:hint="eastAsia"/>
                <w:sz w:val="24"/>
              </w:rPr>
              <w:t>2</w:t>
            </w:r>
          </w:p>
        </w:tc>
        <w:tc>
          <w:tcPr>
            <w:tcW w:w="2094" w:type="pct"/>
            <w:tcBorders>
              <w:top w:val="single" w:sz="6" w:space="0" w:color="auto"/>
              <w:bottom w:val="single" w:sz="6" w:space="0" w:color="auto"/>
            </w:tcBorders>
            <w:vAlign w:val="center"/>
          </w:tcPr>
          <w:p w:rsidR="00580DB8" w:rsidRPr="003239D4" w:rsidRDefault="00580DB8" w:rsidP="00580DB8">
            <w:pPr>
              <w:numPr>
                <w:ilvl w:val="0"/>
                <w:numId w:val="27"/>
              </w:numPr>
              <w:tabs>
                <w:tab w:val="left" w:pos="459"/>
                <w:tab w:val="left" w:pos="600"/>
              </w:tabs>
              <w:overflowPunct/>
              <w:autoSpaceDE/>
              <w:autoSpaceDN/>
              <w:adjustRightInd/>
              <w:spacing w:beforeLines="20" w:afterLines="20"/>
              <w:jc w:val="left"/>
              <w:textAlignment w:val="auto"/>
              <w:rPr>
                <w:rFonts w:ascii="仿宋_GB2312" w:eastAsia="仿宋_GB2312" w:hAnsi="宋体"/>
                <w:sz w:val="24"/>
              </w:rPr>
            </w:pPr>
            <w:r w:rsidRPr="003239D4">
              <w:rPr>
                <w:rFonts w:ascii="仿宋_GB2312" w:eastAsia="仿宋_GB2312" w:hAnsi="宋体" w:hint="eastAsia"/>
                <w:sz w:val="24"/>
              </w:rPr>
              <w:t>科普创作的普遍问题；</w:t>
            </w:r>
          </w:p>
          <w:p w:rsidR="00580DB8" w:rsidRPr="003239D4" w:rsidRDefault="00580DB8" w:rsidP="00580DB8">
            <w:pPr>
              <w:numPr>
                <w:ilvl w:val="0"/>
                <w:numId w:val="27"/>
              </w:numPr>
              <w:tabs>
                <w:tab w:val="left" w:pos="459"/>
                <w:tab w:val="left" w:pos="600"/>
              </w:tabs>
              <w:overflowPunct/>
              <w:autoSpaceDE/>
              <w:autoSpaceDN/>
              <w:adjustRightInd/>
              <w:spacing w:beforeLines="20" w:afterLines="20"/>
              <w:jc w:val="left"/>
              <w:textAlignment w:val="auto"/>
              <w:rPr>
                <w:rFonts w:ascii="仿宋_GB2312" w:eastAsia="仿宋_GB2312" w:hAnsi="宋体"/>
                <w:sz w:val="24"/>
              </w:rPr>
            </w:pPr>
            <w:r w:rsidRPr="003239D4">
              <w:rPr>
                <w:rFonts w:ascii="仿宋_GB2312" w:eastAsia="仿宋_GB2312" w:hAnsi="宋体" w:hint="eastAsia"/>
                <w:sz w:val="24"/>
              </w:rPr>
              <w:t>科普创作基本方法；</w:t>
            </w:r>
          </w:p>
          <w:p w:rsidR="00580DB8" w:rsidRPr="003239D4" w:rsidRDefault="00580DB8" w:rsidP="00580DB8">
            <w:pPr>
              <w:numPr>
                <w:ilvl w:val="0"/>
                <w:numId w:val="27"/>
              </w:numPr>
              <w:tabs>
                <w:tab w:val="left" w:pos="459"/>
                <w:tab w:val="left" w:pos="600"/>
              </w:tabs>
              <w:overflowPunct/>
              <w:autoSpaceDE/>
              <w:autoSpaceDN/>
              <w:adjustRightInd/>
              <w:spacing w:beforeLines="20" w:afterLines="20"/>
              <w:jc w:val="left"/>
              <w:textAlignment w:val="auto"/>
              <w:rPr>
                <w:rFonts w:ascii="仿宋_GB2312" w:eastAsia="仿宋_GB2312" w:hAnsi="宋体"/>
                <w:sz w:val="24"/>
              </w:rPr>
            </w:pPr>
            <w:r w:rsidRPr="003239D4">
              <w:rPr>
                <w:rFonts w:ascii="仿宋_GB2312" w:eastAsia="仿宋_GB2312" w:hAnsi="宋体" w:hint="eastAsia"/>
                <w:sz w:val="24"/>
              </w:rPr>
              <w:t>科普创作与传播的融合运用、基本流程、创新方法；</w:t>
            </w:r>
          </w:p>
          <w:p w:rsidR="00580DB8" w:rsidRPr="003239D4" w:rsidRDefault="00580DB8" w:rsidP="00580DB8">
            <w:pPr>
              <w:numPr>
                <w:ilvl w:val="0"/>
                <w:numId w:val="27"/>
              </w:numPr>
              <w:tabs>
                <w:tab w:val="left" w:pos="459"/>
                <w:tab w:val="left" w:pos="600"/>
              </w:tabs>
              <w:overflowPunct/>
              <w:autoSpaceDE/>
              <w:autoSpaceDN/>
              <w:adjustRightInd/>
              <w:spacing w:beforeLines="20" w:afterLines="20"/>
              <w:jc w:val="left"/>
              <w:textAlignment w:val="auto"/>
              <w:rPr>
                <w:rFonts w:ascii="仿宋_GB2312" w:eastAsia="仿宋_GB2312" w:hAnsi="宋体"/>
                <w:sz w:val="24"/>
              </w:rPr>
            </w:pPr>
            <w:r w:rsidRPr="003239D4">
              <w:rPr>
                <w:rFonts w:ascii="仿宋_GB2312" w:eastAsia="仿宋_GB2312" w:hAnsi="宋体" w:hint="eastAsia"/>
                <w:sz w:val="24"/>
              </w:rPr>
              <w:t>国内外成功科普作品解读，分析作洞察、创新形式与传播融合等，分析总结其在公众中流行的原因。</w:t>
            </w:r>
          </w:p>
        </w:tc>
        <w:tc>
          <w:tcPr>
            <w:tcW w:w="412" w:type="pct"/>
            <w:tcBorders>
              <w:top w:val="single" w:sz="6" w:space="0" w:color="auto"/>
              <w:bottom w:val="single" w:sz="6" w:space="0" w:color="auto"/>
            </w:tcBorders>
            <w:vAlign w:val="center"/>
          </w:tcPr>
          <w:p w:rsidR="00580DB8" w:rsidRPr="003239D4" w:rsidRDefault="00580DB8" w:rsidP="00580DB8">
            <w:pPr>
              <w:spacing w:beforeLines="20" w:afterLines="20"/>
              <w:jc w:val="center"/>
              <w:rPr>
                <w:rFonts w:ascii="仿宋_GB2312" w:eastAsia="仿宋_GB2312" w:hAnsi="仿宋"/>
                <w:sz w:val="24"/>
              </w:rPr>
            </w:pPr>
            <w:r w:rsidRPr="003239D4">
              <w:rPr>
                <w:rFonts w:ascii="仿宋_GB2312" w:eastAsia="仿宋_GB2312" w:hAnsi="仿宋" w:hint="eastAsia"/>
                <w:sz w:val="24"/>
              </w:rPr>
              <w:t>集中讲座</w:t>
            </w:r>
          </w:p>
        </w:tc>
        <w:tc>
          <w:tcPr>
            <w:tcW w:w="1033" w:type="pct"/>
            <w:tcBorders>
              <w:top w:val="single" w:sz="6" w:space="0" w:color="auto"/>
              <w:bottom w:val="single" w:sz="6" w:space="0" w:color="auto"/>
            </w:tcBorders>
            <w:vAlign w:val="center"/>
          </w:tcPr>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拟邀：</w:t>
            </w:r>
          </w:p>
          <w:p w:rsidR="00580DB8" w:rsidRPr="003239D4"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t>欧阳自远（中科院院士）</w:t>
            </w:r>
          </w:p>
          <w:p w:rsidR="00580DB8" w:rsidRPr="003239D4" w:rsidRDefault="00580DB8" w:rsidP="00580DB8">
            <w:pPr>
              <w:tabs>
                <w:tab w:val="left" w:pos="459"/>
                <w:tab w:val="left" w:pos="600"/>
              </w:tabs>
              <w:spacing w:beforeLines="20" w:afterLines="20"/>
              <w:rPr>
                <w:rFonts w:ascii="仿宋_GB2312" w:eastAsia="仿宋_GB2312" w:hAnsi="宋体"/>
                <w:sz w:val="24"/>
              </w:rPr>
            </w:pPr>
          </w:p>
          <w:p w:rsidR="00580DB8" w:rsidRPr="003239D4"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t>备选：</w:t>
            </w:r>
          </w:p>
          <w:p w:rsidR="00580DB8" w:rsidRPr="003239D4"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t>范志红（中国农业大学教授）</w:t>
            </w:r>
          </w:p>
          <w:p w:rsidR="00580DB8" w:rsidRPr="003239D4" w:rsidRDefault="00580DB8" w:rsidP="00580DB8">
            <w:pPr>
              <w:tabs>
                <w:tab w:val="left" w:pos="459"/>
                <w:tab w:val="left" w:pos="600"/>
              </w:tabs>
              <w:spacing w:beforeLines="20" w:afterLines="20"/>
              <w:jc w:val="left"/>
              <w:rPr>
                <w:rFonts w:ascii="仿宋_GB2312" w:eastAsia="仿宋_GB2312" w:hAnsi="仿宋"/>
                <w:sz w:val="24"/>
              </w:rPr>
            </w:pPr>
          </w:p>
        </w:tc>
      </w:tr>
      <w:tr w:rsidR="00580DB8" w:rsidRPr="00420B9C" w:rsidTr="00F823F4">
        <w:trPr>
          <w:trHeight w:val="20"/>
          <w:jc w:val="center"/>
        </w:trPr>
        <w:tc>
          <w:tcPr>
            <w:tcW w:w="448" w:type="pct"/>
            <w:vMerge/>
            <w:tcBorders>
              <w:top w:val="single" w:sz="6" w:space="0" w:color="auto"/>
              <w:bottom w:val="single" w:sz="6" w:space="0" w:color="auto"/>
            </w:tcBorders>
            <w:vAlign w:val="center"/>
          </w:tcPr>
          <w:p w:rsidR="00580DB8" w:rsidRPr="003239D4" w:rsidRDefault="00580DB8" w:rsidP="00F823F4">
            <w:pPr>
              <w:jc w:val="center"/>
              <w:rPr>
                <w:rFonts w:ascii="仿宋_GB2312" w:eastAsia="仿宋_GB2312" w:hAnsi="仿宋"/>
                <w:color w:val="000000"/>
                <w:sz w:val="24"/>
              </w:rPr>
            </w:pPr>
          </w:p>
        </w:tc>
        <w:tc>
          <w:tcPr>
            <w:tcW w:w="757" w:type="pct"/>
            <w:tcBorders>
              <w:top w:val="single" w:sz="6" w:space="0" w:color="auto"/>
              <w:bottom w:val="single" w:sz="6" w:space="0" w:color="auto"/>
            </w:tcBorders>
            <w:vAlign w:val="center"/>
          </w:tcPr>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五、《</w:t>
            </w:r>
            <w:r w:rsidRPr="003239D4">
              <w:rPr>
                <w:rFonts w:ascii="仿宋_GB2312" w:eastAsia="仿宋_GB2312" w:hAnsi="宋体" w:hint="eastAsia"/>
                <w:sz w:val="24"/>
              </w:rPr>
              <w:t>将新闻导入科普——科普热点实践案例</w:t>
            </w:r>
            <w:r w:rsidRPr="003239D4">
              <w:rPr>
                <w:rFonts w:ascii="仿宋_GB2312" w:eastAsia="仿宋_GB2312" w:hAnsi="仿宋" w:hint="eastAsia"/>
                <w:sz w:val="24"/>
              </w:rPr>
              <w:t>》</w:t>
            </w:r>
          </w:p>
          <w:p w:rsidR="00580DB8" w:rsidRPr="003239D4" w:rsidRDefault="00580DB8" w:rsidP="00580DB8">
            <w:pPr>
              <w:tabs>
                <w:tab w:val="left" w:pos="459"/>
                <w:tab w:val="left" w:pos="600"/>
              </w:tabs>
              <w:spacing w:beforeLines="20" w:afterLines="20"/>
              <w:ind w:left="317"/>
              <w:jc w:val="left"/>
              <w:rPr>
                <w:rFonts w:ascii="仿宋_GB2312" w:eastAsia="仿宋_GB2312" w:hAnsi="仿宋"/>
                <w:sz w:val="24"/>
              </w:rPr>
            </w:pPr>
          </w:p>
        </w:tc>
        <w:tc>
          <w:tcPr>
            <w:tcW w:w="255" w:type="pct"/>
            <w:tcBorders>
              <w:top w:val="single" w:sz="6" w:space="0" w:color="auto"/>
              <w:left w:val="single" w:sz="4" w:space="0" w:color="auto"/>
              <w:bottom w:val="single" w:sz="6" w:space="0" w:color="auto"/>
            </w:tcBorders>
            <w:vAlign w:val="center"/>
          </w:tcPr>
          <w:p w:rsidR="00580DB8" w:rsidRPr="003239D4" w:rsidRDefault="00580DB8" w:rsidP="00580DB8">
            <w:pPr>
              <w:spacing w:beforeLines="20" w:afterLines="20"/>
              <w:ind w:right="120"/>
              <w:rPr>
                <w:rFonts w:ascii="仿宋_GB2312" w:eastAsia="仿宋_GB2312" w:hAnsi="仿宋"/>
                <w:sz w:val="24"/>
              </w:rPr>
            </w:pPr>
            <w:r w:rsidRPr="003239D4">
              <w:rPr>
                <w:rFonts w:ascii="仿宋_GB2312" w:eastAsia="仿宋_GB2312" w:hAnsi="仿宋" w:hint="eastAsia"/>
                <w:sz w:val="24"/>
              </w:rPr>
              <w:t>2</w:t>
            </w:r>
          </w:p>
        </w:tc>
        <w:tc>
          <w:tcPr>
            <w:tcW w:w="2094" w:type="pct"/>
            <w:tcBorders>
              <w:top w:val="single" w:sz="6" w:space="0" w:color="auto"/>
              <w:bottom w:val="single" w:sz="6" w:space="0" w:color="auto"/>
            </w:tcBorders>
            <w:vAlign w:val="center"/>
          </w:tcPr>
          <w:p w:rsidR="00580DB8" w:rsidRPr="003239D4" w:rsidRDefault="00580DB8" w:rsidP="00580DB8">
            <w:pPr>
              <w:numPr>
                <w:ilvl w:val="0"/>
                <w:numId w:val="28"/>
              </w:numPr>
              <w:tabs>
                <w:tab w:val="left" w:pos="459"/>
                <w:tab w:val="left" w:pos="600"/>
              </w:tabs>
              <w:overflowPunct/>
              <w:autoSpaceDE/>
              <w:autoSpaceDN/>
              <w:adjustRightInd/>
              <w:spacing w:beforeLines="20" w:afterLines="20"/>
              <w:jc w:val="left"/>
              <w:textAlignment w:val="auto"/>
              <w:rPr>
                <w:rFonts w:ascii="仿宋_GB2312" w:eastAsia="仿宋_GB2312" w:hAnsi="宋体"/>
                <w:sz w:val="24"/>
              </w:rPr>
            </w:pPr>
            <w:r w:rsidRPr="003239D4">
              <w:rPr>
                <w:rFonts w:ascii="仿宋_GB2312" w:eastAsia="仿宋_GB2312" w:hAnsi="宋体" w:hint="eastAsia"/>
                <w:sz w:val="24"/>
              </w:rPr>
              <w:t>新闻的概念及其相关属性；</w:t>
            </w:r>
          </w:p>
          <w:p w:rsidR="00580DB8" w:rsidRPr="003239D4" w:rsidRDefault="00580DB8" w:rsidP="00580DB8">
            <w:pPr>
              <w:numPr>
                <w:ilvl w:val="0"/>
                <w:numId w:val="28"/>
              </w:numPr>
              <w:tabs>
                <w:tab w:val="left" w:pos="459"/>
                <w:tab w:val="left" w:pos="600"/>
              </w:tabs>
              <w:overflowPunct/>
              <w:autoSpaceDE/>
              <w:autoSpaceDN/>
              <w:adjustRightInd/>
              <w:spacing w:beforeLines="20" w:afterLines="20"/>
              <w:jc w:val="left"/>
              <w:textAlignment w:val="auto"/>
              <w:rPr>
                <w:rFonts w:ascii="仿宋_GB2312" w:eastAsia="仿宋_GB2312" w:hAnsi="宋体"/>
                <w:sz w:val="24"/>
              </w:rPr>
            </w:pPr>
            <w:r w:rsidRPr="003239D4">
              <w:rPr>
                <w:rFonts w:ascii="仿宋_GB2312" w:eastAsia="仿宋_GB2312" w:hAnsi="宋体" w:hint="eastAsia"/>
                <w:sz w:val="24"/>
              </w:rPr>
              <w:t>如何提升新闻敏感度，进行热点抓取；</w:t>
            </w:r>
          </w:p>
          <w:p w:rsidR="00580DB8" w:rsidRPr="003239D4" w:rsidRDefault="00580DB8" w:rsidP="00580DB8">
            <w:pPr>
              <w:numPr>
                <w:ilvl w:val="0"/>
                <w:numId w:val="28"/>
              </w:numPr>
              <w:tabs>
                <w:tab w:val="left" w:pos="459"/>
                <w:tab w:val="left" w:pos="600"/>
              </w:tabs>
              <w:overflowPunct/>
              <w:autoSpaceDE/>
              <w:autoSpaceDN/>
              <w:adjustRightInd/>
              <w:spacing w:beforeLines="20" w:afterLines="20"/>
              <w:jc w:val="left"/>
              <w:textAlignment w:val="auto"/>
              <w:rPr>
                <w:rFonts w:ascii="仿宋_GB2312" w:eastAsia="仿宋_GB2312" w:hAnsi="宋体"/>
                <w:sz w:val="24"/>
              </w:rPr>
            </w:pPr>
            <w:r w:rsidRPr="003239D4">
              <w:rPr>
                <w:rFonts w:ascii="仿宋_GB2312" w:eastAsia="仿宋_GB2312" w:hAnsi="宋体" w:hint="eastAsia"/>
                <w:sz w:val="24"/>
              </w:rPr>
              <w:t>如何寻找科普和新闻的结合点；</w:t>
            </w:r>
          </w:p>
          <w:p w:rsidR="00580DB8" w:rsidRPr="003239D4" w:rsidRDefault="00580DB8" w:rsidP="00580DB8">
            <w:pPr>
              <w:numPr>
                <w:ilvl w:val="0"/>
                <w:numId w:val="28"/>
              </w:numPr>
              <w:tabs>
                <w:tab w:val="left" w:pos="459"/>
                <w:tab w:val="left" w:pos="600"/>
              </w:tabs>
              <w:overflowPunct/>
              <w:autoSpaceDE/>
              <w:autoSpaceDN/>
              <w:adjustRightInd/>
              <w:spacing w:beforeLines="20" w:afterLines="20"/>
              <w:jc w:val="left"/>
              <w:textAlignment w:val="auto"/>
              <w:rPr>
                <w:rFonts w:ascii="仿宋_GB2312" w:eastAsia="仿宋_GB2312" w:hAnsi="宋体"/>
                <w:sz w:val="24"/>
              </w:rPr>
            </w:pPr>
            <w:r w:rsidRPr="003239D4">
              <w:rPr>
                <w:rFonts w:ascii="仿宋_GB2312" w:eastAsia="仿宋_GB2312" w:hAnsi="宋体" w:hint="eastAsia"/>
                <w:sz w:val="24"/>
              </w:rPr>
              <w:t>科普热点实践案例学习与分析。</w:t>
            </w:r>
          </w:p>
        </w:tc>
        <w:tc>
          <w:tcPr>
            <w:tcW w:w="412" w:type="pct"/>
            <w:tcBorders>
              <w:top w:val="single" w:sz="6" w:space="0" w:color="auto"/>
              <w:bottom w:val="single" w:sz="6" w:space="0" w:color="auto"/>
            </w:tcBorders>
            <w:vAlign w:val="center"/>
          </w:tcPr>
          <w:p w:rsidR="00580DB8" w:rsidRPr="003239D4" w:rsidRDefault="00580DB8" w:rsidP="00580DB8">
            <w:pPr>
              <w:spacing w:beforeLines="20" w:afterLines="20"/>
              <w:jc w:val="center"/>
              <w:rPr>
                <w:rFonts w:ascii="仿宋_GB2312" w:eastAsia="仿宋_GB2312" w:hAnsi="仿宋"/>
                <w:sz w:val="24"/>
              </w:rPr>
            </w:pPr>
            <w:r w:rsidRPr="003239D4">
              <w:rPr>
                <w:rFonts w:ascii="仿宋_GB2312" w:eastAsia="仿宋_GB2312" w:hAnsi="仿宋" w:hint="eastAsia"/>
                <w:sz w:val="24"/>
              </w:rPr>
              <w:t>集中讲座</w:t>
            </w:r>
          </w:p>
        </w:tc>
        <w:tc>
          <w:tcPr>
            <w:tcW w:w="1033" w:type="pct"/>
            <w:tcBorders>
              <w:top w:val="single" w:sz="6" w:space="0" w:color="auto"/>
              <w:bottom w:val="single" w:sz="6" w:space="0" w:color="auto"/>
            </w:tcBorders>
            <w:vAlign w:val="center"/>
          </w:tcPr>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拟邀：</w:t>
            </w:r>
          </w:p>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宋体" w:hint="eastAsia"/>
                <w:sz w:val="24"/>
              </w:rPr>
              <w:t>徐冰  （中国之声新媒体主编）</w:t>
            </w:r>
          </w:p>
          <w:p w:rsidR="00580DB8" w:rsidRPr="003239D4" w:rsidRDefault="00580DB8" w:rsidP="00580DB8">
            <w:pPr>
              <w:tabs>
                <w:tab w:val="left" w:pos="459"/>
                <w:tab w:val="left" w:pos="600"/>
              </w:tabs>
              <w:spacing w:beforeLines="20" w:afterLines="20"/>
              <w:rPr>
                <w:rFonts w:ascii="仿宋_GB2312" w:eastAsia="仿宋_GB2312" w:hAnsi="宋体"/>
                <w:sz w:val="24"/>
              </w:rPr>
            </w:pPr>
          </w:p>
          <w:p w:rsidR="00580DB8" w:rsidRPr="003239D4"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t>备选：</w:t>
            </w:r>
          </w:p>
          <w:p w:rsidR="00580DB8" w:rsidRPr="003239D4"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t>宋乐永（光明网 副总经理）</w:t>
            </w:r>
          </w:p>
          <w:p w:rsidR="00580DB8" w:rsidRPr="003239D4" w:rsidRDefault="00580DB8" w:rsidP="00580DB8">
            <w:pPr>
              <w:tabs>
                <w:tab w:val="left" w:pos="459"/>
                <w:tab w:val="left" w:pos="600"/>
              </w:tabs>
              <w:spacing w:beforeLines="20" w:afterLines="20"/>
              <w:jc w:val="left"/>
              <w:rPr>
                <w:rFonts w:ascii="仿宋_GB2312" w:eastAsia="仿宋_GB2312" w:hAnsi="仿宋"/>
                <w:sz w:val="24"/>
              </w:rPr>
            </w:pPr>
          </w:p>
        </w:tc>
      </w:tr>
      <w:tr w:rsidR="00580DB8" w:rsidRPr="00420B9C" w:rsidTr="00F823F4">
        <w:trPr>
          <w:trHeight w:val="20"/>
          <w:jc w:val="center"/>
        </w:trPr>
        <w:tc>
          <w:tcPr>
            <w:tcW w:w="448" w:type="pct"/>
            <w:vMerge/>
            <w:tcBorders>
              <w:top w:val="single" w:sz="6" w:space="0" w:color="auto"/>
              <w:bottom w:val="single" w:sz="6" w:space="0" w:color="auto"/>
            </w:tcBorders>
            <w:vAlign w:val="center"/>
          </w:tcPr>
          <w:p w:rsidR="00580DB8" w:rsidRPr="003239D4" w:rsidRDefault="00580DB8" w:rsidP="00F823F4">
            <w:pPr>
              <w:jc w:val="center"/>
              <w:rPr>
                <w:rFonts w:ascii="仿宋_GB2312" w:eastAsia="仿宋_GB2312" w:hAnsi="仿宋"/>
                <w:color w:val="000000"/>
                <w:sz w:val="24"/>
              </w:rPr>
            </w:pPr>
          </w:p>
        </w:tc>
        <w:tc>
          <w:tcPr>
            <w:tcW w:w="757" w:type="pct"/>
            <w:tcBorders>
              <w:top w:val="single" w:sz="6" w:space="0" w:color="auto"/>
              <w:bottom w:val="single" w:sz="6" w:space="0" w:color="auto"/>
            </w:tcBorders>
            <w:vAlign w:val="center"/>
          </w:tcPr>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六、《</w:t>
            </w:r>
            <w:r w:rsidRPr="003239D4">
              <w:rPr>
                <w:rFonts w:ascii="仿宋_GB2312" w:eastAsia="仿宋_GB2312" w:hAnsi="宋体" w:hint="eastAsia"/>
                <w:sz w:val="24"/>
              </w:rPr>
              <w:t>创新</w:t>
            </w:r>
            <w:r w:rsidRPr="003239D4">
              <w:rPr>
                <w:rFonts w:ascii="仿宋_GB2312" w:eastAsia="仿宋_GB2312" w:hAnsi="宋体" w:hint="eastAsia"/>
                <w:sz w:val="24"/>
              </w:rPr>
              <w:lastRenderedPageBreak/>
              <w:t>技术驱动科普新思维的建立——开放云与人工智能</w:t>
            </w:r>
            <w:r w:rsidRPr="003239D4">
              <w:rPr>
                <w:rFonts w:ascii="仿宋_GB2312" w:eastAsia="仿宋_GB2312" w:hAnsi="仿宋" w:hint="eastAsia"/>
                <w:sz w:val="24"/>
              </w:rPr>
              <w:t>》</w:t>
            </w:r>
          </w:p>
        </w:tc>
        <w:tc>
          <w:tcPr>
            <w:tcW w:w="255" w:type="pct"/>
            <w:tcBorders>
              <w:top w:val="single" w:sz="6" w:space="0" w:color="auto"/>
              <w:left w:val="single" w:sz="4" w:space="0" w:color="auto"/>
              <w:bottom w:val="single" w:sz="6" w:space="0" w:color="auto"/>
            </w:tcBorders>
            <w:vAlign w:val="center"/>
          </w:tcPr>
          <w:p w:rsidR="00580DB8" w:rsidRPr="003239D4" w:rsidRDefault="00580DB8" w:rsidP="00580DB8">
            <w:pPr>
              <w:spacing w:beforeLines="20" w:afterLines="20"/>
              <w:rPr>
                <w:rFonts w:ascii="仿宋_GB2312" w:eastAsia="仿宋_GB2312" w:hAnsi="仿宋"/>
                <w:sz w:val="24"/>
              </w:rPr>
            </w:pPr>
            <w:r w:rsidRPr="003239D4">
              <w:rPr>
                <w:rFonts w:ascii="仿宋_GB2312" w:eastAsia="仿宋_GB2312" w:hAnsi="仿宋" w:hint="eastAsia"/>
                <w:sz w:val="24"/>
              </w:rPr>
              <w:lastRenderedPageBreak/>
              <w:t>2</w:t>
            </w:r>
          </w:p>
        </w:tc>
        <w:tc>
          <w:tcPr>
            <w:tcW w:w="2094" w:type="pct"/>
            <w:tcBorders>
              <w:top w:val="single" w:sz="6" w:space="0" w:color="auto"/>
              <w:bottom w:val="single" w:sz="6" w:space="0" w:color="auto"/>
            </w:tcBorders>
            <w:vAlign w:val="center"/>
          </w:tcPr>
          <w:p w:rsidR="00580DB8" w:rsidRPr="003239D4" w:rsidRDefault="00580DB8" w:rsidP="00580DB8">
            <w:pPr>
              <w:pStyle w:val="af3"/>
              <w:widowControl w:val="0"/>
              <w:numPr>
                <w:ilvl w:val="0"/>
                <w:numId w:val="18"/>
              </w:numPr>
              <w:tabs>
                <w:tab w:val="left" w:pos="459"/>
                <w:tab w:val="left" w:pos="600"/>
              </w:tabs>
              <w:overflowPunct/>
              <w:autoSpaceDE/>
              <w:autoSpaceDN/>
              <w:adjustRightInd/>
              <w:spacing w:beforeLines="20" w:afterLines="20"/>
              <w:ind w:firstLineChars="0"/>
              <w:jc w:val="left"/>
              <w:textAlignment w:val="auto"/>
              <w:rPr>
                <w:rFonts w:ascii="仿宋_GB2312" w:eastAsia="仿宋_GB2312" w:hAnsi="宋体"/>
                <w:sz w:val="24"/>
                <w:szCs w:val="24"/>
              </w:rPr>
            </w:pPr>
            <w:r w:rsidRPr="003239D4">
              <w:rPr>
                <w:rFonts w:ascii="仿宋_GB2312" w:eastAsia="仿宋_GB2312" w:hAnsi="宋体" w:hint="eastAsia"/>
                <w:sz w:val="24"/>
                <w:szCs w:val="24"/>
              </w:rPr>
              <w:t>开放云与人工智能将如何改变</w:t>
            </w:r>
            <w:r w:rsidRPr="003239D4">
              <w:rPr>
                <w:rFonts w:ascii="仿宋_GB2312" w:eastAsia="仿宋_GB2312" w:hAnsi="宋体" w:hint="eastAsia"/>
                <w:sz w:val="24"/>
                <w:szCs w:val="24"/>
              </w:rPr>
              <w:lastRenderedPageBreak/>
              <w:t>人们的信息生活</w:t>
            </w:r>
          </w:p>
          <w:p w:rsidR="00580DB8" w:rsidRPr="003239D4" w:rsidRDefault="00580DB8" w:rsidP="00580DB8">
            <w:pPr>
              <w:pStyle w:val="af3"/>
              <w:widowControl w:val="0"/>
              <w:numPr>
                <w:ilvl w:val="0"/>
                <w:numId w:val="18"/>
              </w:numPr>
              <w:tabs>
                <w:tab w:val="left" w:pos="459"/>
                <w:tab w:val="left" w:pos="600"/>
              </w:tabs>
              <w:overflowPunct/>
              <w:autoSpaceDE/>
              <w:autoSpaceDN/>
              <w:adjustRightInd/>
              <w:spacing w:beforeLines="20" w:afterLines="20"/>
              <w:ind w:firstLineChars="0"/>
              <w:jc w:val="left"/>
              <w:textAlignment w:val="auto"/>
              <w:rPr>
                <w:rFonts w:ascii="仿宋_GB2312" w:eastAsia="仿宋_GB2312" w:hAnsi="宋体"/>
                <w:sz w:val="24"/>
                <w:szCs w:val="24"/>
              </w:rPr>
            </w:pPr>
            <w:r w:rsidRPr="003239D4">
              <w:rPr>
                <w:rFonts w:ascii="仿宋_GB2312" w:eastAsia="仿宋_GB2312" w:hAnsi="宋体" w:hint="eastAsia"/>
                <w:sz w:val="24"/>
                <w:szCs w:val="24"/>
              </w:rPr>
              <w:t>不确定性与大数据分析确定性，为人工智能提供决策</w:t>
            </w:r>
          </w:p>
          <w:p w:rsidR="00580DB8" w:rsidRPr="003239D4" w:rsidRDefault="00580DB8" w:rsidP="00580DB8">
            <w:pPr>
              <w:pStyle w:val="af3"/>
              <w:widowControl w:val="0"/>
              <w:numPr>
                <w:ilvl w:val="0"/>
                <w:numId w:val="18"/>
              </w:numPr>
              <w:tabs>
                <w:tab w:val="left" w:pos="459"/>
                <w:tab w:val="left" w:pos="600"/>
              </w:tabs>
              <w:overflowPunct/>
              <w:autoSpaceDE/>
              <w:autoSpaceDN/>
              <w:adjustRightInd/>
              <w:spacing w:beforeLines="20" w:afterLines="20"/>
              <w:ind w:firstLineChars="0"/>
              <w:jc w:val="left"/>
              <w:textAlignment w:val="auto"/>
              <w:rPr>
                <w:rFonts w:ascii="仿宋_GB2312" w:eastAsia="仿宋_GB2312" w:hAnsi="宋体"/>
                <w:sz w:val="24"/>
                <w:szCs w:val="24"/>
              </w:rPr>
            </w:pPr>
            <w:r w:rsidRPr="003239D4">
              <w:rPr>
                <w:rFonts w:ascii="仿宋_GB2312" w:eastAsia="仿宋_GB2312" w:hAnsi="宋体" w:hint="eastAsia"/>
                <w:sz w:val="24"/>
                <w:szCs w:val="24"/>
              </w:rPr>
              <w:t>前瞻——探讨人工智能技术作为公众科普传播可能</w:t>
            </w:r>
          </w:p>
          <w:p w:rsidR="00580DB8" w:rsidRPr="003239D4" w:rsidRDefault="00580DB8" w:rsidP="00580DB8">
            <w:pPr>
              <w:pStyle w:val="af3"/>
              <w:widowControl w:val="0"/>
              <w:numPr>
                <w:ilvl w:val="0"/>
                <w:numId w:val="18"/>
              </w:numPr>
              <w:tabs>
                <w:tab w:val="left" w:pos="459"/>
                <w:tab w:val="left" w:pos="600"/>
              </w:tabs>
              <w:overflowPunct/>
              <w:autoSpaceDE/>
              <w:autoSpaceDN/>
              <w:adjustRightInd/>
              <w:spacing w:beforeLines="20" w:afterLines="20"/>
              <w:ind w:firstLineChars="0"/>
              <w:jc w:val="left"/>
              <w:textAlignment w:val="auto"/>
              <w:rPr>
                <w:rFonts w:ascii="仿宋_GB2312" w:eastAsia="仿宋_GB2312" w:hAnsi="宋体"/>
                <w:sz w:val="24"/>
                <w:szCs w:val="24"/>
              </w:rPr>
            </w:pPr>
            <w:r w:rsidRPr="003239D4">
              <w:rPr>
                <w:rFonts w:ascii="仿宋_GB2312" w:eastAsia="仿宋_GB2312" w:hAnsi="宋体" w:hint="eastAsia"/>
                <w:sz w:val="24"/>
                <w:szCs w:val="24"/>
              </w:rPr>
              <w:t>面向未来的思维革命——数据因果与人工智能逻辑</w:t>
            </w:r>
          </w:p>
        </w:tc>
        <w:tc>
          <w:tcPr>
            <w:tcW w:w="412" w:type="pct"/>
            <w:tcBorders>
              <w:top w:val="single" w:sz="6" w:space="0" w:color="auto"/>
              <w:bottom w:val="single" w:sz="6" w:space="0" w:color="auto"/>
            </w:tcBorders>
            <w:vAlign w:val="center"/>
          </w:tcPr>
          <w:p w:rsidR="00580DB8" w:rsidRPr="003239D4" w:rsidRDefault="00580DB8" w:rsidP="00580DB8">
            <w:pPr>
              <w:spacing w:beforeLines="20" w:afterLines="20"/>
              <w:jc w:val="center"/>
              <w:rPr>
                <w:rFonts w:ascii="仿宋_GB2312" w:eastAsia="仿宋_GB2312" w:hAnsi="仿宋"/>
                <w:sz w:val="24"/>
              </w:rPr>
            </w:pPr>
            <w:r w:rsidRPr="003239D4">
              <w:rPr>
                <w:rFonts w:ascii="仿宋_GB2312" w:eastAsia="仿宋_GB2312" w:hAnsi="仿宋" w:hint="eastAsia"/>
                <w:sz w:val="24"/>
              </w:rPr>
              <w:lastRenderedPageBreak/>
              <w:t>集中</w:t>
            </w:r>
            <w:r w:rsidRPr="003239D4">
              <w:rPr>
                <w:rFonts w:ascii="仿宋_GB2312" w:eastAsia="仿宋_GB2312" w:hAnsi="仿宋" w:hint="eastAsia"/>
                <w:sz w:val="24"/>
              </w:rPr>
              <w:lastRenderedPageBreak/>
              <w:t>讲座</w:t>
            </w:r>
          </w:p>
        </w:tc>
        <w:tc>
          <w:tcPr>
            <w:tcW w:w="1033" w:type="pct"/>
            <w:tcBorders>
              <w:top w:val="single" w:sz="6" w:space="0" w:color="auto"/>
              <w:bottom w:val="single" w:sz="6" w:space="0" w:color="auto"/>
            </w:tcBorders>
            <w:vAlign w:val="center"/>
          </w:tcPr>
          <w:p w:rsidR="00580DB8" w:rsidRPr="003239D4" w:rsidRDefault="00580DB8" w:rsidP="00F823F4">
            <w:pPr>
              <w:jc w:val="left"/>
              <w:rPr>
                <w:rFonts w:ascii="仿宋_GB2312" w:eastAsia="仿宋_GB2312" w:hAnsi="仿宋"/>
                <w:sz w:val="24"/>
              </w:rPr>
            </w:pPr>
            <w:r w:rsidRPr="003239D4">
              <w:rPr>
                <w:rFonts w:ascii="仿宋_GB2312" w:eastAsia="仿宋_GB2312" w:hAnsi="仿宋" w:hint="eastAsia"/>
                <w:sz w:val="24"/>
              </w:rPr>
              <w:lastRenderedPageBreak/>
              <w:t>拟邀：</w:t>
            </w:r>
          </w:p>
          <w:p w:rsidR="00580DB8" w:rsidRPr="003239D4"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lastRenderedPageBreak/>
              <w:t>余凯(地平线机器人科技创始人)</w:t>
            </w:r>
          </w:p>
          <w:p w:rsidR="00580DB8" w:rsidRPr="003239D4" w:rsidRDefault="00580DB8" w:rsidP="00580DB8">
            <w:pPr>
              <w:tabs>
                <w:tab w:val="left" w:pos="459"/>
                <w:tab w:val="left" w:pos="600"/>
              </w:tabs>
              <w:spacing w:beforeLines="20" w:afterLines="20"/>
              <w:jc w:val="left"/>
              <w:rPr>
                <w:rFonts w:ascii="仿宋_GB2312" w:eastAsia="仿宋_GB2312" w:hAnsi="仿宋"/>
                <w:sz w:val="24"/>
              </w:rPr>
            </w:pPr>
          </w:p>
        </w:tc>
      </w:tr>
      <w:tr w:rsidR="00580DB8" w:rsidRPr="00420B9C" w:rsidTr="00F823F4">
        <w:trPr>
          <w:trHeight w:val="2892"/>
          <w:jc w:val="center"/>
        </w:trPr>
        <w:tc>
          <w:tcPr>
            <w:tcW w:w="448" w:type="pct"/>
            <w:vMerge/>
            <w:tcBorders>
              <w:top w:val="single" w:sz="6" w:space="0" w:color="auto"/>
              <w:bottom w:val="single" w:sz="4" w:space="0" w:color="auto"/>
            </w:tcBorders>
            <w:vAlign w:val="center"/>
          </w:tcPr>
          <w:p w:rsidR="00580DB8" w:rsidRPr="003239D4" w:rsidRDefault="00580DB8" w:rsidP="00F823F4">
            <w:pPr>
              <w:jc w:val="center"/>
              <w:rPr>
                <w:rFonts w:ascii="仿宋_GB2312" w:eastAsia="仿宋_GB2312" w:hAnsi="仿宋"/>
                <w:color w:val="000000"/>
                <w:sz w:val="24"/>
              </w:rPr>
            </w:pPr>
          </w:p>
        </w:tc>
        <w:tc>
          <w:tcPr>
            <w:tcW w:w="757" w:type="pct"/>
            <w:tcBorders>
              <w:top w:val="single" w:sz="6" w:space="0" w:color="auto"/>
              <w:bottom w:val="single" w:sz="4" w:space="0" w:color="auto"/>
            </w:tcBorders>
            <w:vAlign w:val="center"/>
          </w:tcPr>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七、《</w:t>
            </w:r>
            <w:r w:rsidRPr="003239D4">
              <w:rPr>
                <w:rFonts w:ascii="仿宋_GB2312" w:eastAsia="仿宋_GB2312" w:hAnsi="宋体" w:hint="eastAsia"/>
                <w:sz w:val="24"/>
              </w:rPr>
              <w:t>优秀科普传播案例</w:t>
            </w:r>
            <w:r w:rsidRPr="003239D4">
              <w:rPr>
                <w:rFonts w:ascii="仿宋_GB2312" w:eastAsia="仿宋_GB2312" w:hAnsi="仿宋" w:hint="eastAsia"/>
                <w:sz w:val="24"/>
              </w:rPr>
              <w:t>》</w:t>
            </w:r>
          </w:p>
        </w:tc>
        <w:tc>
          <w:tcPr>
            <w:tcW w:w="255" w:type="pct"/>
            <w:tcBorders>
              <w:top w:val="single" w:sz="6" w:space="0" w:color="auto"/>
              <w:left w:val="single" w:sz="4" w:space="0" w:color="auto"/>
              <w:bottom w:val="single" w:sz="4" w:space="0" w:color="auto"/>
            </w:tcBorders>
            <w:vAlign w:val="center"/>
          </w:tcPr>
          <w:p w:rsidR="00580DB8" w:rsidRPr="003239D4" w:rsidRDefault="00580DB8" w:rsidP="00580DB8">
            <w:pPr>
              <w:spacing w:beforeLines="20" w:afterLines="20"/>
              <w:rPr>
                <w:rFonts w:ascii="仿宋_GB2312" w:eastAsia="仿宋_GB2312" w:hAnsi="仿宋"/>
                <w:sz w:val="24"/>
              </w:rPr>
            </w:pPr>
            <w:r w:rsidRPr="003239D4">
              <w:rPr>
                <w:rFonts w:ascii="仿宋_GB2312" w:eastAsia="仿宋_GB2312" w:hAnsi="仿宋" w:hint="eastAsia"/>
                <w:sz w:val="24"/>
              </w:rPr>
              <w:t>2</w:t>
            </w:r>
          </w:p>
        </w:tc>
        <w:tc>
          <w:tcPr>
            <w:tcW w:w="2094" w:type="pct"/>
            <w:tcBorders>
              <w:top w:val="single" w:sz="6" w:space="0" w:color="auto"/>
              <w:bottom w:val="single" w:sz="4" w:space="0" w:color="auto"/>
            </w:tcBorders>
            <w:vAlign w:val="center"/>
          </w:tcPr>
          <w:p w:rsidR="00580DB8" w:rsidRPr="003239D4" w:rsidRDefault="00580DB8" w:rsidP="00580DB8">
            <w:pPr>
              <w:pStyle w:val="af3"/>
              <w:widowControl w:val="0"/>
              <w:numPr>
                <w:ilvl w:val="0"/>
                <w:numId w:val="29"/>
              </w:numPr>
              <w:tabs>
                <w:tab w:val="left" w:pos="459"/>
                <w:tab w:val="left" w:pos="600"/>
              </w:tabs>
              <w:overflowPunct/>
              <w:autoSpaceDE/>
              <w:autoSpaceDN/>
              <w:adjustRightInd/>
              <w:spacing w:beforeLines="20" w:afterLines="20"/>
              <w:ind w:firstLineChars="0"/>
              <w:jc w:val="left"/>
              <w:textAlignment w:val="auto"/>
              <w:rPr>
                <w:rFonts w:ascii="仿宋_GB2312" w:eastAsia="仿宋_GB2312" w:hAnsi="宋体"/>
                <w:sz w:val="24"/>
                <w:szCs w:val="24"/>
              </w:rPr>
            </w:pPr>
            <w:r w:rsidRPr="003239D4">
              <w:rPr>
                <w:rFonts w:ascii="仿宋_GB2312" w:eastAsia="仿宋_GB2312" w:hAnsi="宋体" w:hint="eastAsia"/>
                <w:sz w:val="24"/>
                <w:szCs w:val="24"/>
              </w:rPr>
              <w:t>如何分析优秀科普案例</w:t>
            </w:r>
          </w:p>
          <w:p w:rsidR="00580DB8" w:rsidRPr="003239D4" w:rsidRDefault="00580DB8" w:rsidP="00580DB8">
            <w:pPr>
              <w:pStyle w:val="af3"/>
              <w:widowControl w:val="0"/>
              <w:numPr>
                <w:ilvl w:val="0"/>
                <w:numId w:val="29"/>
              </w:numPr>
              <w:tabs>
                <w:tab w:val="left" w:pos="459"/>
                <w:tab w:val="left" w:pos="600"/>
              </w:tabs>
              <w:overflowPunct/>
              <w:autoSpaceDE/>
              <w:autoSpaceDN/>
              <w:adjustRightInd/>
              <w:spacing w:beforeLines="20" w:afterLines="20"/>
              <w:ind w:firstLineChars="0"/>
              <w:jc w:val="left"/>
              <w:textAlignment w:val="auto"/>
              <w:rPr>
                <w:rFonts w:ascii="仿宋_GB2312" w:eastAsia="仿宋_GB2312" w:hAnsi="宋体"/>
                <w:sz w:val="24"/>
                <w:szCs w:val="24"/>
              </w:rPr>
            </w:pPr>
            <w:r w:rsidRPr="003239D4">
              <w:rPr>
                <w:rFonts w:ascii="仿宋_GB2312" w:eastAsia="仿宋_GB2312" w:hAnsi="宋体" w:hint="eastAsia"/>
                <w:sz w:val="24"/>
                <w:szCs w:val="24"/>
              </w:rPr>
              <w:t>拆掉思维的墙——优秀传播案例的促进作用</w:t>
            </w:r>
          </w:p>
          <w:p w:rsidR="00580DB8" w:rsidRPr="003239D4" w:rsidRDefault="00580DB8" w:rsidP="00580DB8">
            <w:pPr>
              <w:pStyle w:val="af3"/>
              <w:widowControl w:val="0"/>
              <w:numPr>
                <w:ilvl w:val="0"/>
                <w:numId w:val="29"/>
              </w:numPr>
              <w:tabs>
                <w:tab w:val="left" w:pos="459"/>
                <w:tab w:val="left" w:pos="600"/>
              </w:tabs>
              <w:overflowPunct/>
              <w:autoSpaceDE/>
              <w:autoSpaceDN/>
              <w:adjustRightInd/>
              <w:spacing w:beforeLines="20" w:afterLines="20"/>
              <w:ind w:firstLineChars="0"/>
              <w:jc w:val="left"/>
              <w:textAlignment w:val="auto"/>
              <w:rPr>
                <w:rFonts w:ascii="仿宋_GB2312" w:eastAsia="仿宋_GB2312" w:hAnsi="宋体"/>
                <w:sz w:val="24"/>
                <w:szCs w:val="24"/>
              </w:rPr>
            </w:pPr>
            <w:r w:rsidRPr="003239D4">
              <w:rPr>
                <w:rFonts w:ascii="仿宋_GB2312" w:eastAsia="仿宋_GB2312" w:hAnsi="宋体" w:hint="eastAsia"/>
                <w:sz w:val="24"/>
                <w:szCs w:val="24"/>
              </w:rPr>
              <w:t>优秀科普内容制作案例分享与分析</w:t>
            </w:r>
          </w:p>
          <w:p w:rsidR="00580DB8" w:rsidRPr="003239D4" w:rsidRDefault="00580DB8" w:rsidP="00580DB8">
            <w:pPr>
              <w:pStyle w:val="af3"/>
              <w:widowControl w:val="0"/>
              <w:numPr>
                <w:ilvl w:val="0"/>
                <w:numId w:val="29"/>
              </w:numPr>
              <w:tabs>
                <w:tab w:val="left" w:pos="459"/>
                <w:tab w:val="left" w:pos="600"/>
              </w:tabs>
              <w:overflowPunct/>
              <w:autoSpaceDE/>
              <w:autoSpaceDN/>
              <w:adjustRightInd/>
              <w:spacing w:beforeLines="20" w:afterLines="20"/>
              <w:ind w:firstLineChars="0"/>
              <w:jc w:val="left"/>
              <w:textAlignment w:val="auto"/>
              <w:rPr>
                <w:rFonts w:ascii="仿宋_GB2312" w:eastAsia="仿宋_GB2312" w:hAnsi="宋体"/>
                <w:sz w:val="24"/>
                <w:szCs w:val="24"/>
              </w:rPr>
            </w:pPr>
            <w:r w:rsidRPr="003239D4">
              <w:rPr>
                <w:rFonts w:ascii="仿宋_GB2312" w:eastAsia="仿宋_GB2312" w:hAnsi="宋体" w:hint="eastAsia"/>
                <w:sz w:val="24"/>
                <w:szCs w:val="24"/>
              </w:rPr>
              <w:t>如何利用新媒体渠道传播科普内容（微博、微信、直播等）</w:t>
            </w:r>
          </w:p>
        </w:tc>
        <w:tc>
          <w:tcPr>
            <w:tcW w:w="412" w:type="pct"/>
            <w:tcBorders>
              <w:top w:val="single" w:sz="6" w:space="0" w:color="auto"/>
              <w:bottom w:val="single" w:sz="4" w:space="0" w:color="auto"/>
            </w:tcBorders>
            <w:vAlign w:val="center"/>
          </w:tcPr>
          <w:p w:rsidR="00580DB8" w:rsidRPr="003239D4" w:rsidRDefault="00580DB8" w:rsidP="00580DB8">
            <w:pPr>
              <w:spacing w:beforeLines="20" w:afterLines="20"/>
              <w:jc w:val="center"/>
              <w:rPr>
                <w:rFonts w:ascii="仿宋_GB2312" w:eastAsia="仿宋_GB2312" w:hAnsi="仿宋"/>
                <w:sz w:val="24"/>
              </w:rPr>
            </w:pPr>
            <w:r w:rsidRPr="003239D4">
              <w:rPr>
                <w:rFonts w:ascii="仿宋_GB2312" w:eastAsia="仿宋_GB2312" w:hAnsi="仿宋" w:hint="eastAsia"/>
                <w:sz w:val="24"/>
              </w:rPr>
              <w:t>集中讲座</w:t>
            </w:r>
          </w:p>
        </w:tc>
        <w:tc>
          <w:tcPr>
            <w:tcW w:w="1033" w:type="pct"/>
            <w:tcBorders>
              <w:top w:val="single" w:sz="6" w:space="0" w:color="auto"/>
              <w:bottom w:val="single" w:sz="4" w:space="0" w:color="auto"/>
            </w:tcBorders>
            <w:vAlign w:val="center"/>
          </w:tcPr>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拟邀：</w:t>
            </w:r>
          </w:p>
          <w:p w:rsidR="00580DB8" w:rsidRPr="003239D4" w:rsidRDefault="00580DB8" w:rsidP="00F823F4">
            <w:pPr>
              <w:rPr>
                <w:rFonts w:ascii="仿宋_GB2312" w:eastAsia="仿宋_GB2312" w:hAnsi="宋体"/>
                <w:sz w:val="24"/>
              </w:rPr>
            </w:pPr>
            <w:r w:rsidRPr="003239D4">
              <w:rPr>
                <w:rFonts w:ascii="仿宋_GB2312" w:eastAsia="仿宋_GB2312" w:hAnsi="宋体" w:hint="eastAsia"/>
                <w:sz w:val="24"/>
              </w:rPr>
              <w:t>肖云(中国科学院计算机网络信息中心 科普教育中心主任)</w:t>
            </w:r>
          </w:p>
          <w:p w:rsidR="00580DB8" w:rsidRPr="003239D4"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t>备选：</w:t>
            </w:r>
          </w:p>
          <w:p w:rsidR="00580DB8" w:rsidRPr="003239D4"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t>尹传红(科技日报主任编辑)</w:t>
            </w:r>
          </w:p>
          <w:p w:rsidR="00580DB8" w:rsidRPr="003239D4" w:rsidRDefault="00580DB8" w:rsidP="00580DB8">
            <w:pPr>
              <w:tabs>
                <w:tab w:val="left" w:pos="459"/>
                <w:tab w:val="left" w:pos="600"/>
              </w:tabs>
              <w:spacing w:beforeLines="20" w:afterLines="20"/>
              <w:jc w:val="left"/>
              <w:rPr>
                <w:rFonts w:ascii="仿宋_GB2312" w:eastAsia="仿宋_GB2312" w:hAnsi="仿宋"/>
                <w:sz w:val="24"/>
              </w:rPr>
            </w:pPr>
          </w:p>
        </w:tc>
      </w:tr>
      <w:tr w:rsidR="00580DB8" w:rsidRPr="00420B9C" w:rsidTr="00F823F4">
        <w:trPr>
          <w:trHeight w:val="20"/>
          <w:jc w:val="center"/>
        </w:trPr>
        <w:tc>
          <w:tcPr>
            <w:tcW w:w="448" w:type="pct"/>
            <w:vMerge/>
            <w:tcBorders>
              <w:top w:val="single" w:sz="4" w:space="0" w:color="auto"/>
            </w:tcBorders>
            <w:vAlign w:val="center"/>
          </w:tcPr>
          <w:p w:rsidR="00580DB8" w:rsidRPr="003239D4" w:rsidRDefault="00580DB8" w:rsidP="00F823F4">
            <w:pPr>
              <w:jc w:val="center"/>
              <w:rPr>
                <w:rFonts w:ascii="仿宋_GB2312" w:eastAsia="仿宋_GB2312" w:hAnsi="仿宋"/>
                <w:color w:val="000000"/>
                <w:sz w:val="24"/>
              </w:rPr>
            </w:pPr>
          </w:p>
        </w:tc>
        <w:tc>
          <w:tcPr>
            <w:tcW w:w="757" w:type="pct"/>
            <w:tcBorders>
              <w:top w:val="single" w:sz="4" w:space="0" w:color="auto"/>
            </w:tcBorders>
            <w:vAlign w:val="center"/>
          </w:tcPr>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八、《</w:t>
            </w:r>
            <w:r w:rsidRPr="003239D4">
              <w:rPr>
                <w:rFonts w:ascii="仿宋_GB2312" w:eastAsia="仿宋_GB2312" w:hAnsi="宋体" w:hint="eastAsia"/>
                <w:sz w:val="24"/>
              </w:rPr>
              <w:t>科普创作者的自媒体运作方法</w:t>
            </w:r>
            <w:r w:rsidRPr="003239D4">
              <w:rPr>
                <w:rFonts w:ascii="仿宋_GB2312" w:eastAsia="仿宋_GB2312" w:hAnsi="仿宋" w:hint="eastAsia"/>
                <w:sz w:val="24"/>
              </w:rPr>
              <w:t>》</w:t>
            </w:r>
          </w:p>
        </w:tc>
        <w:tc>
          <w:tcPr>
            <w:tcW w:w="255" w:type="pct"/>
            <w:tcBorders>
              <w:top w:val="single" w:sz="4" w:space="0" w:color="auto"/>
              <w:left w:val="single" w:sz="4" w:space="0" w:color="auto"/>
            </w:tcBorders>
            <w:vAlign w:val="center"/>
          </w:tcPr>
          <w:p w:rsidR="00580DB8" w:rsidRPr="003239D4" w:rsidRDefault="00580DB8" w:rsidP="00580DB8">
            <w:pPr>
              <w:spacing w:beforeLines="20" w:afterLines="20"/>
              <w:rPr>
                <w:rFonts w:ascii="仿宋_GB2312" w:eastAsia="仿宋_GB2312" w:hAnsi="仿宋"/>
                <w:sz w:val="24"/>
              </w:rPr>
            </w:pPr>
            <w:r w:rsidRPr="003239D4">
              <w:rPr>
                <w:rFonts w:ascii="仿宋_GB2312" w:eastAsia="仿宋_GB2312" w:hAnsi="仿宋" w:hint="eastAsia"/>
                <w:sz w:val="24"/>
              </w:rPr>
              <w:t>2</w:t>
            </w:r>
          </w:p>
        </w:tc>
        <w:tc>
          <w:tcPr>
            <w:tcW w:w="2094" w:type="pct"/>
            <w:tcBorders>
              <w:top w:val="single" w:sz="4" w:space="0" w:color="auto"/>
            </w:tcBorders>
            <w:vAlign w:val="center"/>
          </w:tcPr>
          <w:p w:rsidR="00580DB8" w:rsidRPr="003239D4" w:rsidRDefault="00580DB8" w:rsidP="00580DB8">
            <w:pPr>
              <w:spacing w:beforeLines="20" w:afterLines="20"/>
              <w:jc w:val="left"/>
              <w:rPr>
                <w:rFonts w:ascii="仿宋_GB2312" w:eastAsia="仿宋_GB2312" w:hAnsi="宋体"/>
                <w:sz w:val="24"/>
              </w:rPr>
            </w:pPr>
            <w:r w:rsidRPr="003239D4">
              <w:rPr>
                <w:rFonts w:ascii="仿宋_GB2312" w:eastAsia="仿宋_GB2312" w:hAnsi="宋体" w:hint="eastAsia"/>
                <w:sz w:val="24"/>
              </w:rPr>
              <w:t>（1）自媒体科普途径建立方法</w:t>
            </w:r>
          </w:p>
          <w:p w:rsidR="00580DB8" w:rsidRPr="003239D4" w:rsidRDefault="00580DB8" w:rsidP="00580DB8">
            <w:pPr>
              <w:spacing w:beforeLines="20" w:afterLines="20"/>
              <w:jc w:val="left"/>
              <w:rPr>
                <w:rFonts w:ascii="仿宋_GB2312" w:eastAsia="仿宋_GB2312" w:hAnsi="宋体"/>
                <w:sz w:val="24"/>
              </w:rPr>
            </w:pPr>
            <w:r w:rsidRPr="003239D4">
              <w:rPr>
                <w:rFonts w:ascii="仿宋_GB2312" w:eastAsia="仿宋_GB2312" w:hAnsi="宋体" w:hint="eastAsia"/>
                <w:sz w:val="24"/>
              </w:rPr>
              <w:t>（2）自媒体运营渠道</w:t>
            </w:r>
          </w:p>
          <w:p w:rsidR="00580DB8" w:rsidRPr="003239D4" w:rsidRDefault="00580DB8" w:rsidP="00580DB8">
            <w:pPr>
              <w:spacing w:beforeLines="20" w:afterLines="20"/>
              <w:jc w:val="left"/>
              <w:rPr>
                <w:rFonts w:ascii="仿宋_GB2312" w:eastAsia="仿宋_GB2312" w:hAnsi="宋体"/>
                <w:sz w:val="24"/>
              </w:rPr>
            </w:pPr>
            <w:r w:rsidRPr="003239D4">
              <w:rPr>
                <w:rFonts w:ascii="仿宋_GB2312" w:eastAsia="仿宋_GB2312" w:hAnsi="宋体" w:hint="eastAsia"/>
                <w:sz w:val="24"/>
              </w:rPr>
              <w:t>（3）自媒体运营成功案例</w:t>
            </w:r>
          </w:p>
          <w:p w:rsidR="00580DB8" w:rsidRPr="003239D4" w:rsidRDefault="00580DB8" w:rsidP="00580DB8">
            <w:pPr>
              <w:spacing w:beforeLines="20" w:afterLines="20"/>
              <w:jc w:val="left"/>
              <w:rPr>
                <w:rFonts w:ascii="仿宋_GB2312" w:eastAsia="仿宋_GB2312" w:hAnsi="宋体"/>
                <w:sz w:val="24"/>
              </w:rPr>
            </w:pPr>
            <w:r w:rsidRPr="003239D4">
              <w:rPr>
                <w:rFonts w:ascii="仿宋_GB2312" w:eastAsia="仿宋_GB2312" w:hAnsi="宋体" w:hint="eastAsia"/>
                <w:sz w:val="24"/>
              </w:rPr>
              <w:t>（4）碎片化时间自媒体积累运营</w:t>
            </w:r>
          </w:p>
          <w:p w:rsidR="00580DB8" w:rsidRPr="006C5955" w:rsidRDefault="00580DB8" w:rsidP="00580DB8">
            <w:pPr>
              <w:spacing w:beforeLines="20" w:afterLines="20"/>
              <w:jc w:val="left"/>
              <w:rPr>
                <w:rFonts w:ascii="仿宋_GB2312" w:eastAsia="仿宋_GB2312" w:hAnsi="宋体"/>
                <w:sz w:val="24"/>
              </w:rPr>
            </w:pPr>
            <w:r w:rsidRPr="003239D4">
              <w:rPr>
                <w:rFonts w:ascii="仿宋_GB2312" w:eastAsia="仿宋_GB2312" w:hAnsi="宋体" w:hint="eastAsia"/>
                <w:sz w:val="24"/>
              </w:rPr>
              <w:lastRenderedPageBreak/>
              <w:t>（5）自媒体与人物个性</w:t>
            </w:r>
          </w:p>
        </w:tc>
        <w:tc>
          <w:tcPr>
            <w:tcW w:w="412" w:type="pct"/>
            <w:tcBorders>
              <w:top w:val="single" w:sz="4" w:space="0" w:color="auto"/>
            </w:tcBorders>
            <w:vAlign w:val="center"/>
          </w:tcPr>
          <w:p w:rsidR="00580DB8" w:rsidRPr="003239D4" w:rsidRDefault="00580DB8" w:rsidP="00580DB8">
            <w:pPr>
              <w:spacing w:beforeLines="20" w:afterLines="20"/>
              <w:jc w:val="center"/>
              <w:rPr>
                <w:rFonts w:ascii="仿宋_GB2312" w:eastAsia="仿宋_GB2312" w:hAnsi="仿宋"/>
                <w:sz w:val="24"/>
              </w:rPr>
            </w:pPr>
            <w:r w:rsidRPr="003239D4">
              <w:rPr>
                <w:rFonts w:ascii="仿宋_GB2312" w:eastAsia="仿宋_GB2312" w:hAnsi="仿宋" w:hint="eastAsia"/>
                <w:sz w:val="24"/>
              </w:rPr>
              <w:lastRenderedPageBreak/>
              <w:t>集中讲座</w:t>
            </w:r>
          </w:p>
        </w:tc>
        <w:tc>
          <w:tcPr>
            <w:tcW w:w="1033" w:type="pct"/>
            <w:tcBorders>
              <w:top w:val="single" w:sz="4" w:space="0" w:color="auto"/>
            </w:tcBorders>
            <w:vAlign w:val="center"/>
          </w:tcPr>
          <w:p w:rsidR="00580DB8" w:rsidRPr="003239D4" w:rsidRDefault="00580DB8" w:rsidP="00F823F4">
            <w:pPr>
              <w:jc w:val="left"/>
              <w:rPr>
                <w:rFonts w:ascii="仿宋_GB2312" w:eastAsia="仿宋_GB2312" w:hAnsi="仿宋"/>
                <w:sz w:val="24"/>
              </w:rPr>
            </w:pPr>
            <w:r w:rsidRPr="003239D4">
              <w:rPr>
                <w:rFonts w:ascii="仿宋_GB2312" w:eastAsia="仿宋_GB2312" w:hAnsi="仿宋" w:hint="eastAsia"/>
                <w:sz w:val="24"/>
              </w:rPr>
              <w:t>拟邀：</w:t>
            </w:r>
          </w:p>
          <w:p w:rsidR="00580DB8" w:rsidRPr="003239D4"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t>郑永春（中科院国家天文台研究员）</w:t>
            </w:r>
          </w:p>
          <w:p w:rsidR="00580DB8" w:rsidRPr="003239D4"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t>备选：</w:t>
            </w:r>
          </w:p>
          <w:p w:rsidR="00580DB8" w:rsidRPr="006C5955"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lastRenderedPageBreak/>
              <w:t>范志红（中国农业大学教授）</w:t>
            </w:r>
          </w:p>
        </w:tc>
      </w:tr>
      <w:tr w:rsidR="00580DB8" w:rsidRPr="00420B9C" w:rsidTr="00F823F4">
        <w:trPr>
          <w:trHeight w:val="4378"/>
          <w:jc w:val="center"/>
        </w:trPr>
        <w:tc>
          <w:tcPr>
            <w:tcW w:w="448" w:type="pct"/>
            <w:vMerge/>
            <w:vAlign w:val="center"/>
          </w:tcPr>
          <w:p w:rsidR="00580DB8" w:rsidRPr="003239D4" w:rsidRDefault="00580DB8" w:rsidP="00F823F4">
            <w:pPr>
              <w:jc w:val="center"/>
              <w:rPr>
                <w:rFonts w:ascii="仿宋_GB2312" w:eastAsia="仿宋_GB2312" w:hAnsi="仿宋"/>
                <w:color w:val="000000"/>
                <w:sz w:val="24"/>
              </w:rPr>
            </w:pPr>
          </w:p>
        </w:tc>
        <w:tc>
          <w:tcPr>
            <w:tcW w:w="757" w:type="pct"/>
            <w:vAlign w:val="center"/>
          </w:tcPr>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九、</w:t>
            </w:r>
            <w:r w:rsidRPr="003239D4">
              <w:rPr>
                <w:rFonts w:ascii="仿宋_GB2312" w:eastAsia="仿宋_GB2312" w:hAnsi="宋体" w:hint="eastAsia"/>
                <w:sz w:val="24"/>
              </w:rPr>
              <w:t>《科普资源整合运用》</w:t>
            </w:r>
          </w:p>
        </w:tc>
        <w:tc>
          <w:tcPr>
            <w:tcW w:w="255" w:type="pct"/>
            <w:tcBorders>
              <w:left w:val="single" w:sz="4" w:space="0" w:color="auto"/>
            </w:tcBorders>
            <w:vAlign w:val="center"/>
          </w:tcPr>
          <w:p w:rsidR="00580DB8" w:rsidRPr="003239D4" w:rsidRDefault="00580DB8" w:rsidP="00580DB8">
            <w:pPr>
              <w:spacing w:beforeLines="20" w:afterLines="20"/>
              <w:rPr>
                <w:rFonts w:ascii="仿宋_GB2312" w:eastAsia="仿宋_GB2312" w:hAnsi="仿宋"/>
                <w:sz w:val="24"/>
              </w:rPr>
            </w:pPr>
            <w:r w:rsidRPr="003239D4">
              <w:rPr>
                <w:rFonts w:ascii="仿宋_GB2312" w:eastAsia="仿宋_GB2312" w:hAnsi="仿宋" w:hint="eastAsia"/>
                <w:sz w:val="24"/>
              </w:rPr>
              <w:t>2</w:t>
            </w:r>
          </w:p>
        </w:tc>
        <w:tc>
          <w:tcPr>
            <w:tcW w:w="2094" w:type="pct"/>
            <w:vAlign w:val="center"/>
          </w:tcPr>
          <w:p w:rsidR="00580DB8" w:rsidRPr="003239D4" w:rsidRDefault="00580DB8" w:rsidP="00580DB8">
            <w:pPr>
              <w:pStyle w:val="af3"/>
              <w:widowControl w:val="0"/>
              <w:numPr>
                <w:ilvl w:val="0"/>
                <w:numId w:val="30"/>
              </w:numPr>
              <w:tabs>
                <w:tab w:val="left" w:pos="459"/>
                <w:tab w:val="left" w:pos="600"/>
              </w:tabs>
              <w:overflowPunct/>
              <w:autoSpaceDE/>
              <w:autoSpaceDN/>
              <w:adjustRightInd/>
              <w:spacing w:beforeLines="20" w:afterLines="20"/>
              <w:ind w:firstLineChars="0"/>
              <w:jc w:val="left"/>
              <w:textAlignment w:val="auto"/>
              <w:rPr>
                <w:rFonts w:ascii="仿宋_GB2312" w:eastAsia="仿宋_GB2312" w:hAnsi="宋体"/>
                <w:sz w:val="24"/>
                <w:szCs w:val="24"/>
              </w:rPr>
            </w:pPr>
            <w:r w:rsidRPr="003239D4">
              <w:rPr>
                <w:rFonts w:ascii="仿宋_GB2312" w:eastAsia="仿宋_GB2312" w:hAnsi="宋体" w:hint="eastAsia"/>
                <w:sz w:val="24"/>
                <w:szCs w:val="24"/>
              </w:rPr>
              <w:t>整合团队资源——针对热点的快速响应，科普创作资源与团队协作机制</w:t>
            </w:r>
          </w:p>
          <w:p w:rsidR="00580DB8" w:rsidRPr="003239D4" w:rsidRDefault="00580DB8" w:rsidP="00580DB8">
            <w:pPr>
              <w:pStyle w:val="af3"/>
              <w:widowControl w:val="0"/>
              <w:numPr>
                <w:ilvl w:val="0"/>
                <w:numId w:val="30"/>
              </w:numPr>
              <w:tabs>
                <w:tab w:val="left" w:pos="459"/>
                <w:tab w:val="left" w:pos="600"/>
              </w:tabs>
              <w:overflowPunct/>
              <w:autoSpaceDE/>
              <w:autoSpaceDN/>
              <w:adjustRightInd/>
              <w:spacing w:beforeLines="20" w:afterLines="20"/>
              <w:ind w:firstLineChars="0"/>
              <w:jc w:val="left"/>
              <w:textAlignment w:val="auto"/>
              <w:rPr>
                <w:rFonts w:ascii="仿宋_GB2312" w:eastAsia="仿宋_GB2312" w:hAnsi="宋体"/>
                <w:sz w:val="24"/>
                <w:szCs w:val="24"/>
              </w:rPr>
            </w:pPr>
            <w:r w:rsidRPr="003239D4">
              <w:rPr>
                <w:rFonts w:ascii="仿宋_GB2312" w:eastAsia="仿宋_GB2312" w:hAnsi="宋体" w:hint="eastAsia"/>
                <w:sz w:val="24"/>
                <w:szCs w:val="24"/>
              </w:rPr>
              <w:t>整合科学家资源——科普工作者以科学“翻译者”身份，积极帮助科学家进行科普创作策划</w:t>
            </w:r>
          </w:p>
          <w:p w:rsidR="00580DB8" w:rsidRPr="003239D4" w:rsidRDefault="00580DB8" w:rsidP="00580DB8">
            <w:pPr>
              <w:pStyle w:val="af3"/>
              <w:widowControl w:val="0"/>
              <w:numPr>
                <w:ilvl w:val="0"/>
                <w:numId w:val="30"/>
              </w:numPr>
              <w:tabs>
                <w:tab w:val="left" w:pos="459"/>
                <w:tab w:val="left" w:pos="600"/>
              </w:tabs>
              <w:overflowPunct/>
              <w:autoSpaceDE/>
              <w:autoSpaceDN/>
              <w:adjustRightInd/>
              <w:spacing w:beforeLines="20" w:afterLines="20"/>
              <w:ind w:firstLineChars="0"/>
              <w:jc w:val="left"/>
              <w:textAlignment w:val="auto"/>
              <w:rPr>
                <w:rFonts w:ascii="仿宋_GB2312" w:eastAsia="仿宋_GB2312" w:hAnsi="宋体"/>
                <w:sz w:val="24"/>
                <w:szCs w:val="24"/>
              </w:rPr>
            </w:pPr>
            <w:r w:rsidRPr="003239D4">
              <w:rPr>
                <w:rFonts w:ascii="仿宋_GB2312" w:eastAsia="仿宋_GB2312" w:hAnsi="宋体" w:hint="eastAsia"/>
                <w:sz w:val="24"/>
                <w:szCs w:val="24"/>
              </w:rPr>
              <w:t>市场的力量——外包资源协作与互换</w:t>
            </w:r>
          </w:p>
          <w:p w:rsidR="00580DB8" w:rsidRPr="008628DA" w:rsidRDefault="00580DB8" w:rsidP="00580DB8">
            <w:pPr>
              <w:pStyle w:val="af3"/>
              <w:widowControl w:val="0"/>
              <w:numPr>
                <w:ilvl w:val="0"/>
                <w:numId w:val="30"/>
              </w:numPr>
              <w:tabs>
                <w:tab w:val="left" w:pos="459"/>
                <w:tab w:val="left" w:pos="600"/>
              </w:tabs>
              <w:overflowPunct/>
              <w:autoSpaceDE/>
              <w:autoSpaceDN/>
              <w:adjustRightInd/>
              <w:spacing w:beforeLines="20" w:afterLines="20"/>
              <w:ind w:firstLineChars="0"/>
              <w:jc w:val="left"/>
              <w:textAlignment w:val="auto"/>
              <w:rPr>
                <w:rFonts w:ascii="仿宋_GB2312" w:eastAsia="仿宋_GB2312" w:hAnsi="宋体"/>
                <w:sz w:val="24"/>
                <w:szCs w:val="24"/>
              </w:rPr>
            </w:pPr>
            <w:r w:rsidRPr="003239D4">
              <w:rPr>
                <w:rFonts w:ascii="仿宋_GB2312" w:eastAsia="仿宋_GB2312" w:hAnsi="宋体" w:hint="eastAsia"/>
                <w:sz w:val="24"/>
                <w:szCs w:val="24"/>
              </w:rPr>
              <w:t>分众的力量——运用开放的媒体平台资源引导公众参与科普传播</w:t>
            </w:r>
          </w:p>
        </w:tc>
        <w:tc>
          <w:tcPr>
            <w:tcW w:w="412" w:type="pct"/>
            <w:vAlign w:val="center"/>
          </w:tcPr>
          <w:p w:rsidR="00580DB8" w:rsidRPr="003239D4" w:rsidRDefault="00580DB8" w:rsidP="00580DB8">
            <w:pPr>
              <w:spacing w:beforeLines="20" w:afterLines="20"/>
              <w:jc w:val="center"/>
              <w:rPr>
                <w:rFonts w:ascii="仿宋_GB2312" w:eastAsia="仿宋_GB2312" w:hAnsi="仿宋"/>
                <w:sz w:val="24"/>
              </w:rPr>
            </w:pPr>
            <w:r w:rsidRPr="003239D4">
              <w:rPr>
                <w:rFonts w:ascii="仿宋_GB2312" w:eastAsia="仿宋_GB2312" w:hAnsi="仿宋" w:hint="eastAsia"/>
                <w:sz w:val="24"/>
              </w:rPr>
              <w:t>集中讲座</w:t>
            </w:r>
          </w:p>
        </w:tc>
        <w:tc>
          <w:tcPr>
            <w:tcW w:w="1033" w:type="pct"/>
            <w:vAlign w:val="center"/>
          </w:tcPr>
          <w:p w:rsidR="00580DB8" w:rsidRPr="003239D4" w:rsidRDefault="00580DB8" w:rsidP="00F823F4">
            <w:pPr>
              <w:jc w:val="left"/>
              <w:rPr>
                <w:rFonts w:ascii="仿宋_GB2312" w:eastAsia="仿宋_GB2312" w:hAnsi="仿宋"/>
                <w:sz w:val="24"/>
              </w:rPr>
            </w:pPr>
            <w:r w:rsidRPr="003239D4">
              <w:rPr>
                <w:rFonts w:ascii="仿宋_GB2312" w:eastAsia="仿宋_GB2312" w:hAnsi="仿宋" w:hint="eastAsia"/>
                <w:sz w:val="24"/>
              </w:rPr>
              <w:t>拟邀：</w:t>
            </w:r>
          </w:p>
          <w:p w:rsidR="00580DB8" w:rsidRPr="003239D4" w:rsidRDefault="00580DB8" w:rsidP="00F823F4">
            <w:pPr>
              <w:rPr>
                <w:rFonts w:ascii="仿宋_GB2312" w:eastAsia="仿宋_GB2312" w:hAnsi="宋体"/>
                <w:sz w:val="24"/>
              </w:rPr>
            </w:pPr>
            <w:r w:rsidRPr="003239D4">
              <w:rPr>
                <w:rFonts w:ascii="仿宋_GB2312" w:eastAsia="仿宋_GB2312" w:hAnsi="宋体" w:hint="eastAsia"/>
                <w:sz w:val="24"/>
              </w:rPr>
              <w:t>陆先高（光明日报社副总编辑）</w:t>
            </w:r>
          </w:p>
          <w:p w:rsidR="00580DB8" w:rsidRPr="003239D4" w:rsidRDefault="00580DB8" w:rsidP="00F823F4">
            <w:pPr>
              <w:rPr>
                <w:rFonts w:ascii="仿宋_GB2312" w:eastAsia="仿宋_GB2312" w:hAnsi="宋体"/>
                <w:sz w:val="24"/>
              </w:rPr>
            </w:pPr>
            <w:r w:rsidRPr="003239D4">
              <w:rPr>
                <w:rFonts w:ascii="仿宋_GB2312" w:eastAsia="仿宋_GB2312" w:hAnsi="宋体" w:hint="eastAsia"/>
                <w:sz w:val="24"/>
              </w:rPr>
              <w:t>备选：</w:t>
            </w:r>
          </w:p>
          <w:p w:rsidR="00580DB8" w:rsidRPr="003239D4" w:rsidRDefault="00580DB8" w:rsidP="00F823F4">
            <w:pPr>
              <w:rPr>
                <w:rFonts w:ascii="仿宋_GB2312" w:eastAsia="仿宋_GB2312" w:hAnsi="宋体"/>
                <w:sz w:val="24"/>
              </w:rPr>
            </w:pPr>
            <w:r w:rsidRPr="003239D4">
              <w:rPr>
                <w:rFonts w:ascii="仿宋_GB2312" w:eastAsia="仿宋_GB2312" w:hAnsi="宋体" w:hint="eastAsia"/>
                <w:sz w:val="24"/>
              </w:rPr>
              <w:t>周德进（中国科学院传播局局长）</w:t>
            </w:r>
          </w:p>
        </w:tc>
      </w:tr>
      <w:tr w:rsidR="00580DB8" w:rsidRPr="00420B9C" w:rsidTr="00F823F4">
        <w:trPr>
          <w:trHeight w:val="2367"/>
          <w:jc w:val="center"/>
        </w:trPr>
        <w:tc>
          <w:tcPr>
            <w:tcW w:w="448" w:type="pct"/>
            <w:vMerge w:val="restart"/>
            <w:vAlign w:val="center"/>
          </w:tcPr>
          <w:p w:rsidR="00580DB8" w:rsidRPr="003239D4" w:rsidRDefault="00580DB8" w:rsidP="00F823F4">
            <w:pPr>
              <w:jc w:val="center"/>
              <w:rPr>
                <w:rFonts w:ascii="仿宋_GB2312" w:eastAsia="仿宋_GB2312" w:hAnsi="仿宋"/>
                <w:color w:val="000000"/>
                <w:sz w:val="24"/>
              </w:rPr>
            </w:pPr>
            <w:r w:rsidRPr="003239D4">
              <w:rPr>
                <w:rFonts w:ascii="仿宋_GB2312" w:eastAsia="仿宋_GB2312" w:hAnsi="仿宋" w:hint="eastAsia"/>
                <w:color w:val="000000"/>
                <w:sz w:val="24"/>
              </w:rPr>
              <w:t>交流讨论</w:t>
            </w:r>
          </w:p>
        </w:tc>
        <w:tc>
          <w:tcPr>
            <w:tcW w:w="757" w:type="pct"/>
            <w:vAlign w:val="center"/>
          </w:tcPr>
          <w:p w:rsidR="00580DB8" w:rsidRDefault="00580DB8" w:rsidP="00580DB8">
            <w:pPr>
              <w:tabs>
                <w:tab w:val="left" w:pos="459"/>
                <w:tab w:val="left" w:pos="600"/>
              </w:tabs>
              <w:spacing w:beforeLines="20" w:afterLines="20"/>
              <w:jc w:val="left"/>
              <w:rPr>
                <w:rFonts w:ascii="仿宋_GB2312" w:eastAsia="仿宋_GB2312" w:hAnsi="仿宋" w:hint="eastAsia"/>
                <w:sz w:val="24"/>
              </w:rPr>
            </w:pPr>
            <w:r w:rsidRPr="003239D4">
              <w:rPr>
                <w:rFonts w:ascii="仿宋_GB2312" w:eastAsia="仿宋_GB2312" w:hAnsi="仿宋" w:hint="eastAsia"/>
                <w:sz w:val="24"/>
              </w:rPr>
              <w:t>第一次</w:t>
            </w:r>
          </w:p>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交流</w:t>
            </w:r>
          </w:p>
        </w:tc>
        <w:tc>
          <w:tcPr>
            <w:tcW w:w="255" w:type="pct"/>
            <w:tcBorders>
              <w:left w:val="single" w:sz="4" w:space="0" w:color="auto"/>
            </w:tcBorders>
            <w:vAlign w:val="center"/>
          </w:tcPr>
          <w:p w:rsidR="00580DB8" w:rsidRPr="003239D4" w:rsidRDefault="00580DB8" w:rsidP="00580DB8">
            <w:pPr>
              <w:spacing w:beforeLines="20" w:afterLines="20"/>
              <w:rPr>
                <w:rFonts w:ascii="仿宋_GB2312" w:eastAsia="仿宋_GB2312" w:hAnsi="仿宋"/>
                <w:sz w:val="24"/>
              </w:rPr>
            </w:pPr>
            <w:r w:rsidRPr="003239D4">
              <w:rPr>
                <w:rFonts w:ascii="仿宋_GB2312" w:eastAsia="仿宋_GB2312" w:hAnsi="仿宋" w:hint="eastAsia"/>
                <w:sz w:val="24"/>
              </w:rPr>
              <w:t>2</w:t>
            </w:r>
          </w:p>
        </w:tc>
        <w:tc>
          <w:tcPr>
            <w:tcW w:w="2094" w:type="pct"/>
            <w:vAlign w:val="center"/>
          </w:tcPr>
          <w:p w:rsidR="00580DB8" w:rsidRPr="003239D4"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t>研讨内容：以增强团队凝聚力为主要目的，内容以学员间的交流介绍为主，加强学员间的相互认识、了解，分享各自的工作内容及困惑，学员间分享工作中总结的经验、教训。</w:t>
            </w:r>
          </w:p>
        </w:tc>
        <w:tc>
          <w:tcPr>
            <w:tcW w:w="412" w:type="pct"/>
            <w:vAlign w:val="center"/>
          </w:tcPr>
          <w:p w:rsidR="00580DB8" w:rsidRPr="003239D4" w:rsidRDefault="00580DB8" w:rsidP="00580DB8">
            <w:pPr>
              <w:spacing w:beforeLines="20" w:afterLines="20"/>
              <w:jc w:val="center"/>
              <w:rPr>
                <w:rFonts w:ascii="仿宋_GB2312" w:eastAsia="仿宋_GB2312" w:hAnsi="仿宋"/>
                <w:sz w:val="24"/>
              </w:rPr>
            </w:pPr>
            <w:r w:rsidRPr="003239D4">
              <w:rPr>
                <w:rFonts w:ascii="仿宋_GB2312" w:eastAsia="仿宋_GB2312" w:hAnsi="仿宋" w:hint="eastAsia"/>
                <w:sz w:val="24"/>
              </w:rPr>
              <w:t>分组研讨</w:t>
            </w:r>
          </w:p>
        </w:tc>
        <w:tc>
          <w:tcPr>
            <w:tcW w:w="1033" w:type="pct"/>
            <w:vAlign w:val="center"/>
          </w:tcPr>
          <w:p w:rsidR="00580DB8" w:rsidRPr="003239D4" w:rsidRDefault="00580DB8" w:rsidP="00F823F4">
            <w:pPr>
              <w:jc w:val="left"/>
              <w:rPr>
                <w:rFonts w:ascii="仿宋_GB2312" w:eastAsia="仿宋_GB2312" w:hAnsi="仿宋"/>
                <w:sz w:val="24"/>
              </w:rPr>
            </w:pPr>
            <w:r w:rsidRPr="003239D4">
              <w:rPr>
                <w:rFonts w:ascii="仿宋_GB2312" w:eastAsia="仿宋_GB2312" w:hAnsi="仿宋" w:hint="eastAsia"/>
                <w:sz w:val="24"/>
              </w:rPr>
              <w:t>小组成员</w:t>
            </w:r>
          </w:p>
        </w:tc>
      </w:tr>
      <w:tr w:rsidR="00580DB8" w:rsidRPr="00420B9C" w:rsidTr="00F823F4">
        <w:trPr>
          <w:trHeight w:val="2980"/>
          <w:jc w:val="center"/>
        </w:trPr>
        <w:tc>
          <w:tcPr>
            <w:tcW w:w="448" w:type="pct"/>
            <w:vMerge/>
            <w:vAlign w:val="center"/>
          </w:tcPr>
          <w:p w:rsidR="00580DB8" w:rsidRPr="003239D4" w:rsidRDefault="00580DB8" w:rsidP="00F823F4">
            <w:pPr>
              <w:jc w:val="center"/>
              <w:rPr>
                <w:rFonts w:ascii="仿宋_GB2312" w:eastAsia="仿宋_GB2312" w:hAnsi="仿宋"/>
                <w:color w:val="000000"/>
                <w:sz w:val="24"/>
              </w:rPr>
            </w:pPr>
          </w:p>
        </w:tc>
        <w:tc>
          <w:tcPr>
            <w:tcW w:w="757" w:type="pct"/>
            <w:vAlign w:val="center"/>
          </w:tcPr>
          <w:p w:rsidR="00580DB8" w:rsidRDefault="00580DB8" w:rsidP="00580DB8">
            <w:pPr>
              <w:tabs>
                <w:tab w:val="left" w:pos="459"/>
                <w:tab w:val="left" w:pos="600"/>
              </w:tabs>
              <w:spacing w:beforeLines="20" w:afterLines="20"/>
              <w:jc w:val="left"/>
              <w:rPr>
                <w:rFonts w:ascii="仿宋_GB2312" w:eastAsia="仿宋_GB2312" w:hAnsi="仿宋" w:hint="eastAsia"/>
                <w:sz w:val="24"/>
              </w:rPr>
            </w:pPr>
            <w:r w:rsidRPr="003239D4">
              <w:rPr>
                <w:rFonts w:ascii="仿宋_GB2312" w:eastAsia="仿宋_GB2312" w:hAnsi="仿宋" w:hint="eastAsia"/>
                <w:sz w:val="24"/>
              </w:rPr>
              <w:t>第二次</w:t>
            </w:r>
          </w:p>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交流</w:t>
            </w:r>
          </w:p>
        </w:tc>
        <w:tc>
          <w:tcPr>
            <w:tcW w:w="255" w:type="pct"/>
            <w:tcBorders>
              <w:left w:val="single" w:sz="4" w:space="0" w:color="auto"/>
            </w:tcBorders>
            <w:vAlign w:val="center"/>
          </w:tcPr>
          <w:p w:rsidR="00580DB8" w:rsidRPr="003239D4" w:rsidRDefault="00580DB8" w:rsidP="00580DB8">
            <w:pPr>
              <w:spacing w:beforeLines="20" w:afterLines="20"/>
              <w:rPr>
                <w:rFonts w:ascii="仿宋_GB2312" w:eastAsia="仿宋_GB2312" w:hAnsi="仿宋"/>
                <w:sz w:val="24"/>
              </w:rPr>
            </w:pPr>
            <w:r w:rsidRPr="003239D4">
              <w:rPr>
                <w:rFonts w:ascii="仿宋_GB2312" w:eastAsia="仿宋_GB2312" w:hAnsi="仿宋" w:hint="eastAsia"/>
                <w:sz w:val="24"/>
              </w:rPr>
              <w:t>2</w:t>
            </w:r>
          </w:p>
        </w:tc>
        <w:tc>
          <w:tcPr>
            <w:tcW w:w="2094" w:type="pct"/>
            <w:vAlign w:val="center"/>
          </w:tcPr>
          <w:p w:rsidR="00580DB8" w:rsidRPr="003239D4" w:rsidRDefault="00580DB8" w:rsidP="00F823F4">
            <w:pPr>
              <w:tabs>
                <w:tab w:val="left" w:pos="459"/>
                <w:tab w:val="left" w:pos="600"/>
              </w:tabs>
              <w:rPr>
                <w:rFonts w:ascii="仿宋_GB2312" w:eastAsia="仿宋_GB2312" w:hAnsi="宋体"/>
                <w:sz w:val="24"/>
              </w:rPr>
            </w:pPr>
            <w:r w:rsidRPr="003239D4">
              <w:rPr>
                <w:rFonts w:ascii="仿宋_GB2312" w:eastAsia="仿宋_GB2312" w:hAnsi="宋体" w:hint="eastAsia"/>
                <w:sz w:val="24"/>
              </w:rPr>
              <w:t>研讨内容：培训第二天下午将安排现场参观教学，参观安排将以小组为组织单位进行，小组成员在参观过程中相互交流，总结经验。现场教学完成后，分组学员集体合力撰写参观报告，并在结业时以作业形式提交。</w:t>
            </w:r>
          </w:p>
        </w:tc>
        <w:tc>
          <w:tcPr>
            <w:tcW w:w="412" w:type="pct"/>
            <w:vAlign w:val="center"/>
          </w:tcPr>
          <w:p w:rsidR="00580DB8" w:rsidRPr="003239D4" w:rsidRDefault="00580DB8" w:rsidP="00580DB8">
            <w:pPr>
              <w:spacing w:beforeLines="20" w:afterLines="20"/>
              <w:jc w:val="center"/>
              <w:rPr>
                <w:rFonts w:ascii="仿宋_GB2312" w:eastAsia="仿宋_GB2312" w:hAnsi="仿宋"/>
                <w:sz w:val="24"/>
              </w:rPr>
            </w:pPr>
            <w:r w:rsidRPr="003239D4">
              <w:rPr>
                <w:rFonts w:ascii="仿宋_GB2312" w:eastAsia="仿宋_GB2312" w:hAnsi="仿宋" w:hint="eastAsia"/>
                <w:sz w:val="24"/>
              </w:rPr>
              <w:t>分组研讨</w:t>
            </w:r>
          </w:p>
        </w:tc>
        <w:tc>
          <w:tcPr>
            <w:tcW w:w="1033" w:type="pct"/>
            <w:vAlign w:val="center"/>
          </w:tcPr>
          <w:p w:rsidR="00580DB8" w:rsidRPr="003239D4" w:rsidRDefault="00580DB8" w:rsidP="00F823F4">
            <w:pPr>
              <w:jc w:val="left"/>
              <w:rPr>
                <w:rFonts w:ascii="仿宋_GB2312" w:eastAsia="仿宋_GB2312" w:hAnsi="仿宋"/>
                <w:sz w:val="24"/>
              </w:rPr>
            </w:pPr>
            <w:r w:rsidRPr="003239D4">
              <w:rPr>
                <w:rFonts w:ascii="仿宋_GB2312" w:eastAsia="仿宋_GB2312" w:hAnsi="仿宋" w:hint="eastAsia"/>
                <w:sz w:val="24"/>
              </w:rPr>
              <w:t>小组成员</w:t>
            </w:r>
          </w:p>
        </w:tc>
      </w:tr>
      <w:tr w:rsidR="00580DB8" w:rsidRPr="00420B9C" w:rsidTr="00F823F4">
        <w:trPr>
          <w:trHeight w:val="20"/>
          <w:jc w:val="center"/>
        </w:trPr>
        <w:tc>
          <w:tcPr>
            <w:tcW w:w="448" w:type="pct"/>
            <w:vMerge w:val="restart"/>
            <w:vAlign w:val="center"/>
          </w:tcPr>
          <w:p w:rsidR="00580DB8" w:rsidRPr="003239D4" w:rsidRDefault="00580DB8" w:rsidP="00F823F4">
            <w:pPr>
              <w:jc w:val="center"/>
              <w:rPr>
                <w:rFonts w:ascii="仿宋_GB2312" w:eastAsia="仿宋_GB2312" w:hAnsi="仿宋"/>
                <w:color w:val="000000"/>
                <w:sz w:val="24"/>
              </w:rPr>
            </w:pPr>
            <w:r w:rsidRPr="003239D4">
              <w:rPr>
                <w:rFonts w:ascii="仿宋_GB2312" w:eastAsia="仿宋_GB2312" w:hAnsi="仿宋" w:hint="eastAsia"/>
                <w:color w:val="000000"/>
                <w:sz w:val="24"/>
              </w:rPr>
              <w:t>交流讨论</w:t>
            </w:r>
          </w:p>
        </w:tc>
        <w:tc>
          <w:tcPr>
            <w:tcW w:w="757" w:type="pct"/>
            <w:vAlign w:val="center"/>
          </w:tcPr>
          <w:p w:rsidR="00580DB8" w:rsidRDefault="00580DB8" w:rsidP="00580DB8">
            <w:pPr>
              <w:tabs>
                <w:tab w:val="left" w:pos="459"/>
                <w:tab w:val="left" w:pos="600"/>
              </w:tabs>
              <w:spacing w:beforeLines="20" w:afterLines="20"/>
              <w:jc w:val="left"/>
              <w:rPr>
                <w:rFonts w:ascii="仿宋_GB2312" w:eastAsia="仿宋_GB2312" w:hAnsi="仿宋" w:hint="eastAsia"/>
                <w:sz w:val="24"/>
              </w:rPr>
            </w:pPr>
            <w:r w:rsidRPr="003239D4">
              <w:rPr>
                <w:rFonts w:ascii="仿宋_GB2312" w:eastAsia="仿宋_GB2312" w:hAnsi="仿宋" w:hint="eastAsia"/>
                <w:sz w:val="24"/>
              </w:rPr>
              <w:t>第三次</w:t>
            </w:r>
          </w:p>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交流</w:t>
            </w:r>
          </w:p>
        </w:tc>
        <w:tc>
          <w:tcPr>
            <w:tcW w:w="255" w:type="pct"/>
            <w:tcBorders>
              <w:left w:val="single" w:sz="4" w:space="0" w:color="auto"/>
            </w:tcBorders>
            <w:vAlign w:val="center"/>
          </w:tcPr>
          <w:p w:rsidR="00580DB8" w:rsidRPr="003239D4" w:rsidRDefault="00580DB8" w:rsidP="00580DB8">
            <w:pPr>
              <w:spacing w:beforeLines="20" w:afterLines="20"/>
              <w:rPr>
                <w:rFonts w:ascii="仿宋_GB2312" w:eastAsia="仿宋_GB2312" w:hAnsi="仿宋"/>
                <w:sz w:val="24"/>
              </w:rPr>
            </w:pPr>
            <w:r>
              <w:rPr>
                <w:rFonts w:ascii="仿宋_GB2312" w:eastAsia="仿宋_GB2312" w:hAnsi="仿宋" w:hint="eastAsia"/>
                <w:sz w:val="24"/>
              </w:rPr>
              <w:t>3</w:t>
            </w:r>
          </w:p>
        </w:tc>
        <w:tc>
          <w:tcPr>
            <w:tcW w:w="2094" w:type="pct"/>
            <w:vAlign w:val="center"/>
          </w:tcPr>
          <w:p w:rsidR="00580DB8" w:rsidRPr="003239D4"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t>研讨内容：授课老师结合前三日培训的专业内容，拟定科普项目策划与创作课题主题，现场讲解完成课题所需要注意的相关事项及需要完成的内容。小组成员集体完成这一课题的所有内容。创作内容要求在结业前以作业形式提交。</w:t>
            </w:r>
          </w:p>
        </w:tc>
        <w:tc>
          <w:tcPr>
            <w:tcW w:w="412" w:type="pct"/>
            <w:vAlign w:val="center"/>
          </w:tcPr>
          <w:p w:rsidR="00580DB8" w:rsidRPr="003239D4" w:rsidRDefault="00580DB8" w:rsidP="00580DB8">
            <w:pPr>
              <w:spacing w:beforeLines="20" w:afterLines="20"/>
              <w:jc w:val="center"/>
              <w:rPr>
                <w:rFonts w:ascii="仿宋_GB2312" w:eastAsia="仿宋_GB2312" w:hAnsi="仿宋"/>
                <w:sz w:val="24"/>
              </w:rPr>
            </w:pPr>
            <w:r w:rsidRPr="003239D4">
              <w:rPr>
                <w:rFonts w:ascii="仿宋_GB2312" w:eastAsia="仿宋_GB2312" w:hAnsi="仿宋" w:hint="eastAsia"/>
                <w:sz w:val="24"/>
              </w:rPr>
              <w:t>分组研讨</w:t>
            </w:r>
          </w:p>
        </w:tc>
        <w:tc>
          <w:tcPr>
            <w:tcW w:w="1033" w:type="pct"/>
            <w:vAlign w:val="center"/>
          </w:tcPr>
          <w:p w:rsidR="00580DB8" w:rsidRPr="003239D4" w:rsidRDefault="00580DB8" w:rsidP="00F823F4">
            <w:pPr>
              <w:jc w:val="left"/>
              <w:rPr>
                <w:rFonts w:ascii="仿宋_GB2312" w:eastAsia="仿宋_GB2312" w:hAnsi="仿宋"/>
                <w:sz w:val="24"/>
              </w:rPr>
            </w:pPr>
            <w:r w:rsidRPr="003239D4">
              <w:rPr>
                <w:rFonts w:ascii="仿宋_GB2312" w:eastAsia="仿宋_GB2312" w:hAnsi="仿宋" w:hint="eastAsia"/>
                <w:sz w:val="24"/>
              </w:rPr>
              <w:t>小组成员</w:t>
            </w:r>
          </w:p>
        </w:tc>
      </w:tr>
      <w:tr w:rsidR="00580DB8" w:rsidRPr="00420B9C" w:rsidTr="00F823F4">
        <w:trPr>
          <w:trHeight w:val="20"/>
          <w:jc w:val="center"/>
        </w:trPr>
        <w:tc>
          <w:tcPr>
            <w:tcW w:w="448" w:type="pct"/>
            <w:vMerge/>
            <w:vAlign w:val="center"/>
          </w:tcPr>
          <w:p w:rsidR="00580DB8" w:rsidRPr="003239D4" w:rsidRDefault="00580DB8" w:rsidP="00F823F4">
            <w:pPr>
              <w:jc w:val="center"/>
              <w:rPr>
                <w:rFonts w:ascii="仿宋_GB2312" w:eastAsia="仿宋_GB2312" w:hAnsi="仿宋"/>
                <w:color w:val="000000"/>
                <w:sz w:val="24"/>
              </w:rPr>
            </w:pPr>
          </w:p>
        </w:tc>
        <w:tc>
          <w:tcPr>
            <w:tcW w:w="757" w:type="pct"/>
            <w:vAlign w:val="center"/>
          </w:tcPr>
          <w:p w:rsidR="00580DB8" w:rsidRDefault="00580DB8" w:rsidP="00580DB8">
            <w:pPr>
              <w:tabs>
                <w:tab w:val="left" w:pos="459"/>
                <w:tab w:val="left" w:pos="600"/>
              </w:tabs>
              <w:spacing w:beforeLines="20" w:afterLines="20"/>
              <w:jc w:val="left"/>
              <w:rPr>
                <w:rFonts w:ascii="仿宋_GB2312" w:eastAsia="仿宋_GB2312" w:hAnsi="仿宋" w:hint="eastAsia"/>
                <w:sz w:val="24"/>
              </w:rPr>
            </w:pPr>
            <w:r w:rsidRPr="003239D4">
              <w:rPr>
                <w:rFonts w:ascii="仿宋_GB2312" w:eastAsia="仿宋_GB2312" w:hAnsi="仿宋" w:hint="eastAsia"/>
                <w:sz w:val="24"/>
              </w:rPr>
              <w:t>第四次</w:t>
            </w:r>
          </w:p>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交流</w:t>
            </w:r>
          </w:p>
        </w:tc>
        <w:tc>
          <w:tcPr>
            <w:tcW w:w="255" w:type="pct"/>
            <w:tcBorders>
              <w:left w:val="single" w:sz="4" w:space="0" w:color="auto"/>
            </w:tcBorders>
            <w:vAlign w:val="center"/>
          </w:tcPr>
          <w:p w:rsidR="00580DB8" w:rsidRPr="003239D4" w:rsidRDefault="00580DB8" w:rsidP="00580DB8">
            <w:pPr>
              <w:spacing w:beforeLines="20" w:afterLines="20"/>
              <w:rPr>
                <w:rFonts w:ascii="仿宋_GB2312" w:eastAsia="仿宋_GB2312" w:hAnsi="仿宋"/>
                <w:sz w:val="24"/>
              </w:rPr>
            </w:pPr>
            <w:r>
              <w:rPr>
                <w:rFonts w:ascii="仿宋_GB2312" w:eastAsia="仿宋_GB2312" w:hAnsi="仿宋" w:hint="eastAsia"/>
                <w:sz w:val="24"/>
              </w:rPr>
              <w:t>3</w:t>
            </w:r>
          </w:p>
        </w:tc>
        <w:tc>
          <w:tcPr>
            <w:tcW w:w="2094" w:type="pct"/>
            <w:vAlign w:val="center"/>
          </w:tcPr>
          <w:p w:rsidR="00580DB8" w:rsidRPr="003239D4"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t>研讨内容：科普项目策划与创作课题现场讨论及小组演示与相互点评。</w:t>
            </w:r>
          </w:p>
        </w:tc>
        <w:tc>
          <w:tcPr>
            <w:tcW w:w="412" w:type="pct"/>
            <w:vAlign w:val="center"/>
          </w:tcPr>
          <w:p w:rsidR="00580DB8" w:rsidRPr="003239D4" w:rsidRDefault="00580DB8" w:rsidP="00580DB8">
            <w:pPr>
              <w:spacing w:beforeLines="20" w:afterLines="20"/>
              <w:jc w:val="center"/>
              <w:rPr>
                <w:rFonts w:ascii="仿宋_GB2312" w:eastAsia="仿宋_GB2312" w:hAnsi="仿宋"/>
                <w:sz w:val="24"/>
              </w:rPr>
            </w:pPr>
            <w:r w:rsidRPr="003239D4">
              <w:rPr>
                <w:rFonts w:ascii="仿宋_GB2312" w:eastAsia="仿宋_GB2312" w:hAnsi="仿宋" w:hint="eastAsia"/>
                <w:sz w:val="24"/>
              </w:rPr>
              <w:t>分组研讨</w:t>
            </w:r>
          </w:p>
        </w:tc>
        <w:tc>
          <w:tcPr>
            <w:tcW w:w="1033" w:type="pct"/>
            <w:vAlign w:val="center"/>
          </w:tcPr>
          <w:p w:rsidR="00580DB8" w:rsidRPr="003239D4" w:rsidRDefault="00580DB8" w:rsidP="00F823F4">
            <w:pPr>
              <w:jc w:val="left"/>
              <w:rPr>
                <w:rFonts w:ascii="仿宋_GB2312" w:eastAsia="仿宋_GB2312" w:hAnsi="仿宋"/>
                <w:sz w:val="24"/>
              </w:rPr>
            </w:pPr>
            <w:r w:rsidRPr="003239D4">
              <w:rPr>
                <w:rFonts w:ascii="仿宋_GB2312" w:eastAsia="仿宋_GB2312" w:hAnsi="仿宋" w:hint="eastAsia"/>
                <w:sz w:val="24"/>
              </w:rPr>
              <w:t>小组成员</w:t>
            </w:r>
          </w:p>
        </w:tc>
      </w:tr>
      <w:tr w:rsidR="00580DB8" w:rsidRPr="00420B9C" w:rsidTr="00F823F4">
        <w:trPr>
          <w:trHeight w:val="20"/>
          <w:jc w:val="center"/>
        </w:trPr>
        <w:tc>
          <w:tcPr>
            <w:tcW w:w="448" w:type="pct"/>
            <w:vAlign w:val="center"/>
          </w:tcPr>
          <w:p w:rsidR="00580DB8" w:rsidRPr="003239D4" w:rsidRDefault="00580DB8" w:rsidP="00F823F4">
            <w:pPr>
              <w:jc w:val="center"/>
              <w:rPr>
                <w:rFonts w:ascii="仿宋_GB2312" w:eastAsia="仿宋_GB2312" w:hAnsi="仿宋"/>
                <w:color w:val="000000"/>
                <w:sz w:val="24"/>
              </w:rPr>
            </w:pPr>
            <w:r w:rsidRPr="003239D4">
              <w:rPr>
                <w:rFonts w:ascii="仿宋_GB2312" w:eastAsia="仿宋_GB2312" w:hAnsi="仿宋" w:hint="eastAsia"/>
                <w:color w:val="000000"/>
                <w:sz w:val="24"/>
              </w:rPr>
              <w:t>现场教学</w:t>
            </w:r>
          </w:p>
        </w:tc>
        <w:tc>
          <w:tcPr>
            <w:tcW w:w="757" w:type="pct"/>
            <w:vAlign w:val="center"/>
          </w:tcPr>
          <w:p w:rsidR="00580DB8" w:rsidRPr="003239D4" w:rsidRDefault="00580DB8" w:rsidP="00580DB8">
            <w:pPr>
              <w:tabs>
                <w:tab w:val="left" w:pos="459"/>
                <w:tab w:val="left" w:pos="600"/>
              </w:tabs>
              <w:spacing w:beforeLines="20" w:afterLines="20"/>
              <w:jc w:val="left"/>
              <w:rPr>
                <w:rFonts w:ascii="仿宋_GB2312" w:eastAsia="仿宋_GB2312" w:hAnsi="仿宋"/>
                <w:sz w:val="24"/>
              </w:rPr>
            </w:pPr>
            <w:r w:rsidRPr="003239D4">
              <w:rPr>
                <w:rFonts w:ascii="仿宋_GB2312" w:eastAsia="仿宋_GB2312" w:hAnsi="仿宋" w:hint="eastAsia"/>
                <w:sz w:val="24"/>
              </w:rPr>
              <w:t>教学观摩</w:t>
            </w:r>
          </w:p>
        </w:tc>
        <w:tc>
          <w:tcPr>
            <w:tcW w:w="255" w:type="pct"/>
            <w:tcBorders>
              <w:left w:val="single" w:sz="4" w:space="0" w:color="auto"/>
            </w:tcBorders>
            <w:vAlign w:val="center"/>
          </w:tcPr>
          <w:p w:rsidR="00580DB8" w:rsidRPr="003239D4" w:rsidRDefault="00580DB8" w:rsidP="00580DB8">
            <w:pPr>
              <w:spacing w:beforeLines="20" w:afterLines="20"/>
              <w:rPr>
                <w:rFonts w:ascii="仿宋_GB2312" w:eastAsia="仿宋_GB2312" w:hAnsi="仿宋"/>
                <w:sz w:val="24"/>
              </w:rPr>
            </w:pPr>
            <w:r w:rsidRPr="003239D4">
              <w:rPr>
                <w:rFonts w:ascii="仿宋_GB2312" w:eastAsia="仿宋_GB2312" w:hAnsi="仿宋" w:hint="eastAsia"/>
                <w:sz w:val="24"/>
              </w:rPr>
              <w:t>4</w:t>
            </w:r>
          </w:p>
        </w:tc>
        <w:tc>
          <w:tcPr>
            <w:tcW w:w="2094" w:type="pct"/>
            <w:vAlign w:val="center"/>
          </w:tcPr>
          <w:p w:rsidR="00580DB8" w:rsidRPr="003239D4"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t>学员通过参观企业，学员与传播领域优秀创新创业者、管理者进行学习交流，联合新媒体企业现场参观，实际体验技术驱动信息化平台建设的前沿实践成果，提升学员创新创业思维与能力，为学员在今后的工作中开展新</w:t>
            </w:r>
            <w:r w:rsidRPr="003239D4">
              <w:rPr>
                <w:rFonts w:ascii="仿宋_GB2312" w:eastAsia="仿宋_GB2312" w:hAnsi="宋体" w:hint="eastAsia"/>
                <w:sz w:val="24"/>
              </w:rPr>
              <w:lastRenderedPageBreak/>
              <w:t>领域的合作探索，提供学习的机会与思考。</w:t>
            </w:r>
          </w:p>
        </w:tc>
        <w:tc>
          <w:tcPr>
            <w:tcW w:w="412" w:type="pct"/>
            <w:vAlign w:val="center"/>
          </w:tcPr>
          <w:p w:rsidR="00580DB8" w:rsidRPr="003239D4" w:rsidRDefault="00580DB8" w:rsidP="00580DB8">
            <w:pPr>
              <w:spacing w:beforeLines="20" w:afterLines="20"/>
              <w:jc w:val="center"/>
              <w:rPr>
                <w:rFonts w:ascii="仿宋_GB2312" w:eastAsia="仿宋_GB2312" w:hAnsi="仿宋"/>
                <w:sz w:val="24"/>
              </w:rPr>
            </w:pPr>
            <w:r w:rsidRPr="003239D4">
              <w:rPr>
                <w:rFonts w:ascii="仿宋_GB2312" w:eastAsia="仿宋_GB2312" w:hAnsi="仿宋" w:hint="eastAsia"/>
                <w:sz w:val="24"/>
              </w:rPr>
              <w:lastRenderedPageBreak/>
              <w:t>现场授课</w:t>
            </w:r>
          </w:p>
        </w:tc>
        <w:tc>
          <w:tcPr>
            <w:tcW w:w="1033" w:type="pct"/>
            <w:vAlign w:val="center"/>
          </w:tcPr>
          <w:p w:rsidR="00580DB8" w:rsidRPr="00D936EB" w:rsidRDefault="00580DB8" w:rsidP="00580DB8">
            <w:pPr>
              <w:tabs>
                <w:tab w:val="left" w:pos="459"/>
                <w:tab w:val="left" w:pos="600"/>
              </w:tabs>
              <w:spacing w:beforeLines="20" w:afterLines="20"/>
              <w:rPr>
                <w:rFonts w:ascii="仿宋_GB2312" w:eastAsia="仿宋_GB2312" w:hAnsi="宋体"/>
                <w:sz w:val="24"/>
              </w:rPr>
            </w:pPr>
            <w:r w:rsidRPr="003239D4">
              <w:rPr>
                <w:rFonts w:ascii="仿宋_GB2312" w:eastAsia="仿宋_GB2312" w:hAnsi="宋体" w:hint="eastAsia"/>
                <w:sz w:val="24"/>
              </w:rPr>
              <w:t>互联网企业实地考察,考察基地为：光明日报融媒体中心、中国科技馆、京东、华为、今日头条总部。</w:t>
            </w:r>
          </w:p>
        </w:tc>
      </w:tr>
    </w:tbl>
    <w:p w:rsidR="00580DB8" w:rsidRPr="00B01211" w:rsidRDefault="00580DB8" w:rsidP="00580DB8">
      <w:pPr>
        <w:widowControl w:val="0"/>
        <w:spacing w:line="560" w:lineRule="exact"/>
        <w:ind w:firstLineChars="200" w:firstLine="582"/>
        <w:rPr>
          <w:rFonts w:ascii="黑体" w:eastAsia="黑体" w:hAnsi="黑体"/>
          <w:color w:val="000000"/>
          <w:spacing w:val="-6"/>
          <w:sz w:val="32"/>
          <w:szCs w:val="32"/>
        </w:rPr>
      </w:pPr>
      <w:r w:rsidRPr="00B01211">
        <w:rPr>
          <w:rFonts w:ascii="黑体" w:eastAsia="黑体" w:hAnsi="黑体" w:hint="eastAsia"/>
          <w:color w:val="000000"/>
          <w:spacing w:val="-6"/>
          <w:sz w:val="32"/>
          <w:szCs w:val="32"/>
        </w:rPr>
        <w:lastRenderedPageBreak/>
        <w:t>五、对学员其他要求</w:t>
      </w:r>
    </w:p>
    <w:p w:rsidR="00580DB8" w:rsidRPr="004A7B7E" w:rsidRDefault="00580DB8" w:rsidP="00580DB8">
      <w:pPr>
        <w:widowControl w:val="0"/>
        <w:spacing w:line="580" w:lineRule="exact"/>
        <w:ind w:firstLineChars="200" w:firstLine="582"/>
        <w:rPr>
          <w:rFonts w:ascii="仿宋_GB2312" w:eastAsia="仿宋_GB2312"/>
          <w:color w:val="000000"/>
          <w:spacing w:val="-6"/>
          <w:sz w:val="32"/>
          <w:szCs w:val="32"/>
        </w:rPr>
      </w:pPr>
      <w:r w:rsidRPr="00DA010C">
        <w:rPr>
          <w:rFonts w:ascii="仿宋_GB2312" w:eastAsia="仿宋_GB2312" w:hint="eastAsia"/>
          <w:color w:val="000000"/>
          <w:spacing w:val="-6"/>
          <w:sz w:val="32"/>
          <w:szCs w:val="32"/>
        </w:rPr>
        <w:t>本</w:t>
      </w:r>
      <w:r>
        <w:rPr>
          <w:rFonts w:ascii="仿宋_GB2312" w:eastAsia="仿宋_GB2312" w:hint="eastAsia"/>
          <w:color w:val="000000"/>
          <w:spacing w:val="-6"/>
          <w:sz w:val="32"/>
          <w:szCs w:val="32"/>
        </w:rPr>
        <w:t>期</w:t>
      </w:r>
      <w:r w:rsidRPr="00DA010C">
        <w:rPr>
          <w:rFonts w:ascii="仿宋_GB2312" w:eastAsia="仿宋_GB2312" w:hint="eastAsia"/>
          <w:color w:val="000000"/>
          <w:spacing w:val="-6"/>
          <w:sz w:val="32"/>
          <w:szCs w:val="32"/>
        </w:rPr>
        <w:t>专题培训</w:t>
      </w:r>
      <w:r>
        <w:rPr>
          <w:rFonts w:ascii="仿宋_GB2312" w:eastAsia="仿宋_GB2312" w:hint="eastAsia"/>
          <w:color w:val="000000"/>
          <w:spacing w:val="-6"/>
          <w:sz w:val="32"/>
          <w:szCs w:val="32"/>
        </w:rPr>
        <w:t>班</w:t>
      </w:r>
      <w:r w:rsidRPr="00DA010C">
        <w:rPr>
          <w:rFonts w:ascii="仿宋_GB2312" w:eastAsia="仿宋_GB2312" w:hint="eastAsia"/>
          <w:color w:val="000000"/>
          <w:spacing w:val="-6"/>
          <w:sz w:val="32"/>
          <w:szCs w:val="32"/>
        </w:rPr>
        <w:t>需</w:t>
      </w:r>
      <w:r>
        <w:rPr>
          <w:rFonts w:ascii="仿宋_GB2312" w:eastAsia="仿宋_GB2312" w:hint="eastAsia"/>
          <w:color w:val="000000"/>
          <w:spacing w:val="-6"/>
          <w:sz w:val="32"/>
          <w:szCs w:val="32"/>
        </w:rPr>
        <w:t>用</w:t>
      </w:r>
      <w:r w:rsidRPr="00DA010C">
        <w:rPr>
          <w:rFonts w:ascii="仿宋_GB2312" w:eastAsia="仿宋_GB2312" w:hint="eastAsia"/>
          <w:color w:val="000000"/>
          <w:spacing w:val="-6"/>
          <w:sz w:val="32"/>
          <w:szCs w:val="32"/>
        </w:rPr>
        <w:t>智能手机，如方便最好携带笔记本电脑</w:t>
      </w:r>
      <w:r>
        <w:rPr>
          <w:rFonts w:ascii="仿宋_GB2312" w:eastAsia="仿宋_GB2312" w:hint="eastAsia"/>
          <w:color w:val="000000"/>
          <w:spacing w:val="-6"/>
          <w:sz w:val="32"/>
          <w:szCs w:val="32"/>
        </w:rPr>
        <w:t>,用于</w:t>
      </w:r>
      <w:r>
        <w:rPr>
          <w:rFonts w:ascii="仿宋_GB2312" w:eastAsia="仿宋_GB2312"/>
          <w:color w:val="000000"/>
          <w:spacing w:val="-6"/>
          <w:sz w:val="32"/>
          <w:szCs w:val="32"/>
        </w:rPr>
        <w:t>方便查阅</w:t>
      </w:r>
      <w:r>
        <w:rPr>
          <w:rFonts w:ascii="仿宋_GB2312" w:eastAsia="仿宋_GB2312" w:hint="eastAsia"/>
          <w:color w:val="000000"/>
          <w:spacing w:val="-6"/>
          <w:sz w:val="32"/>
          <w:szCs w:val="32"/>
        </w:rPr>
        <w:t>参考资料或</w:t>
      </w:r>
      <w:r>
        <w:rPr>
          <w:rFonts w:ascii="仿宋_GB2312" w:eastAsia="仿宋_GB2312"/>
          <w:color w:val="000000"/>
          <w:spacing w:val="-6"/>
          <w:sz w:val="32"/>
          <w:szCs w:val="32"/>
        </w:rPr>
        <w:t>下载</w:t>
      </w:r>
      <w:r>
        <w:rPr>
          <w:rFonts w:ascii="仿宋_GB2312" w:eastAsia="仿宋_GB2312" w:hint="eastAsia"/>
          <w:color w:val="000000"/>
          <w:spacing w:val="-6"/>
          <w:sz w:val="32"/>
          <w:szCs w:val="32"/>
        </w:rPr>
        <w:t>授课内容课件、移动端如</w:t>
      </w:r>
      <w:r>
        <w:rPr>
          <w:rFonts w:ascii="仿宋_GB2312" w:eastAsia="仿宋_GB2312"/>
          <w:color w:val="000000"/>
          <w:spacing w:val="-6"/>
          <w:sz w:val="32"/>
          <w:szCs w:val="32"/>
        </w:rPr>
        <w:t>微信</w:t>
      </w:r>
      <w:r>
        <w:rPr>
          <w:rFonts w:ascii="仿宋_GB2312" w:eastAsia="仿宋_GB2312" w:hint="eastAsia"/>
          <w:color w:val="000000"/>
          <w:spacing w:val="-6"/>
          <w:sz w:val="32"/>
          <w:szCs w:val="32"/>
        </w:rPr>
        <w:t>群</w:t>
      </w:r>
      <w:r>
        <w:rPr>
          <w:rFonts w:ascii="仿宋_GB2312" w:eastAsia="仿宋_GB2312"/>
          <w:color w:val="000000"/>
          <w:spacing w:val="-6"/>
          <w:sz w:val="32"/>
          <w:szCs w:val="32"/>
        </w:rPr>
        <w:t>、QQ群</w:t>
      </w:r>
      <w:r>
        <w:rPr>
          <w:rFonts w:ascii="仿宋_GB2312" w:eastAsia="仿宋_GB2312" w:hint="eastAsia"/>
          <w:color w:val="000000"/>
          <w:spacing w:val="-6"/>
          <w:sz w:val="32"/>
          <w:szCs w:val="32"/>
        </w:rPr>
        <w:t>等网络</w:t>
      </w:r>
      <w:r>
        <w:rPr>
          <w:rFonts w:ascii="仿宋_GB2312" w:eastAsia="仿宋_GB2312"/>
          <w:color w:val="000000"/>
          <w:spacing w:val="-6"/>
          <w:sz w:val="32"/>
          <w:szCs w:val="32"/>
        </w:rPr>
        <w:t>交流</w:t>
      </w:r>
      <w:r w:rsidRPr="00DA010C">
        <w:rPr>
          <w:rFonts w:ascii="仿宋_GB2312" w:eastAsia="仿宋_GB2312" w:hint="eastAsia"/>
          <w:color w:val="000000"/>
          <w:spacing w:val="-6"/>
          <w:sz w:val="32"/>
          <w:szCs w:val="32"/>
        </w:rPr>
        <w:t>。</w:t>
      </w:r>
    </w:p>
    <w:p w:rsidR="00580DB8" w:rsidRPr="00B01211" w:rsidRDefault="00580DB8" w:rsidP="00580DB8">
      <w:pPr>
        <w:widowControl w:val="0"/>
        <w:spacing w:line="560" w:lineRule="exact"/>
        <w:ind w:firstLineChars="200" w:firstLine="582"/>
        <w:rPr>
          <w:rFonts w:ascii="黑体" w:eastAsia="黑体" w:hAnsi="黑体"/>
          <w:color w:val="000000"/>
          <w:spacing w:val="-6"/>
          <w:sz w:val="32"/>
          <w:szCs w:val="32"/>
        </w:rPr>
      </w:pPr>
      <w:r w:rsidRPr="00B01211">
        <w:rPr>
          <w:rFonts w:ascii="黑体" w:eastAsia="黑体" w:hAnsi="黑体" w:hint="eastAsia"/>
          <w:color w:val="000000"/>
          <w:spacing w:val="-6"/>
          <w:sz w:val="32"/>
          <w:szCs w:val="32"/>
        </w:rPr>
        <w:t>六、单位简介</w:t>
      </w:r>
    </w:p>
    <w:p w:rsidR="00580DB8" w:rsidRPr="00DA010C" w:rsidRDefault="00580DB8" w:rsidP="00580DB8">
      <w:pPr>
        <w:widowControl w:val="0"/>
        <w:spacing w:line="560" w:lineRule="exact"/>
        <w:ind w:firstLineChars="200" w:firstLine="582"/>
        <w:rPr>
          <w:rFonts w:ascii="仿宋_GB2312" w:eastAsia="仿宋_GB2312"/>
          <w:color w:val="000000"/>
          <w:spacing w:val="-6"/>
          <w:sz w:val="32"/>
          <w:szCs w:val="32"/>
        </w:rPr>
      </w:pPr>
      <w:r w:rsidRPr="00DA010C">
        <w:rPr>
          <w:rFonts w:ascii="仿宋_GB2312" w:eastAsia="仿宋_GB2312" w:hint="eastAsia"/>
          <w:color w:val="000000"/>
          <w:spacing w:val="-6"/>
          <w:sz w:val="32"/>
          <w:szCs w:val="32"/>
        </w:rPr>
        <w:t>光明日报创刊于1949年6月16日，是中共中央主管主办、中宣部代管，以知识界为主要读者对象、面向全国的综合性日报。2017年，光明日报日发行量达多90多万份，报道内容涵盖政治、经济、文化、社会、教育、科技各个领域，发行至政府机关、大专院校、科研机构、企事业单位等，读者遍及社会各界和120多个国家和地区，具有广泛的公信力和重要的影响力。2015年7月，光明日报还成立了科普专家委员会，负责科普内容科学性、严谨性把关。</w:t>
      </w:r>
    </w:p>
    <w:p w:rsidR="00580DB8" w:rsidRPr="00DA010C" w:rsidRDefault="00580DB8" w:rsidP="00580DB8">
      <w:pPr>
        <w:spacing w:beforeLines="20" w:afterLines="20" w:line="560" w:lineRule="exact"/>
        <w:ind w:firstLineChars="200" w:firstLine="582"/>
        <w:rPr>
          <w:rFonts w:ascii="仿宋_GB2312" w:eastAsia="仿宋_GB2312"/>
          <w:color w:val="000000"/>
          <w:spacing w:val="-6"/>
          <w:sz w:val="32"/>
          <w:szCs w:val="32"/>
        </w:rPr>
      </w:pPr>
      <w:r w:rsidRPr="00DA010C">
        <w:rPr>
          <w:rFonts w:ascii="仿宋_GB2312" w:eastAsia="仿宋_GB2312" w:hint="eastAsia"/>
          <w:color w:val="000000"/>
          <w:spacing w:val="-6"/>
          <w:sz w:val="32"/>
          <w:szCs w:val="32"/>
        </w:rPr>
        <w:t>光明网创办于1998年1月1日，是光明日报的独资子公司，是国内最早设立的新闻网站之一，是思想理论文化领域的中央重点新闻网站，媒体融合与创新的引领者。十余年来，光明网继承了光明日报在教科文卫理等领域的优秀传统，在依托光明日报社丰富资源和影响力优势的基础上，在新媒体领域开拓创新，形成了强大的传播力、影响力。光明网于2015年6月成立了“科普事业部”，目前科普事业部共有员工35人，主要负责生产科普内容及组织科普活动。</w:t>
      </w:r>
    </w:p>
    <w:p w:rsidR="00580DB8" w:rsidRPr="00B01211" w:rsidRDefault="00580DB8" w:rsidP="00580DB8">
      <w:pPr>
        <w:spacing w:line="560" w:lineRule="exact"/>
        <w:ind w:firstLineChars="200" w:firstLine="582"/>
        <w:rPr>
          <w:rFonts w:ascii="黑体" w:eastAsia="黑体" w:hAnsi="黑体"/>
          <w:color w:val="000000"/>
          <w:spacing w:val="-6"/>
          <w:sz w:val="32"/>
          <w:szCs w:val="32"/>
        </w:rPr>
      </w:pPr>
      <w:r w:rsidRPr="00B01211">
        <w:rPr>
          <w:rFonts w:ascii="黑体" w:eastAsia="黑体" w:hAnsi="黑体" w:hint="eastAsia"/>
          <w:color w:val="000000"/>
          <w:spacing w:val="-6"/>
          <w:sz w:val="32"/>
          <w:szCs w:val="32"/>
        </w:rPr>
        <w:t>七、培训单位联系人</w:t>
      </w:r>
    </w:p>
    <w:p w:rsidR="00580DB8" w:rsidRPr="00E35446" w:rsidRDefault="00580DB8" w:rsidP="00580DB8">
      <w:pPr>
        <w:spacing w:line="580" w:lineRule="exact"/>
        <w:ind w:firstLineChars="200" w:firstLine="582"/>
        <w:rPr>
          <w:rFonts w:ascii="仿宋_GB2312" w:eastAsia="仿宋_GB2312"/>
          <w:color w:val="000000"/>
          <w:spacing w:val="-6"/>
          <w:sz w:val="32"/>
          <w:szCs w:val="32"/>
        </w:rPr>
      </w:pPr>
      <w:r w:rsidRPr="00E35446">
        <w:rPr>
          <w:rFonts w:ascii="仿宋_GB2312" w:eastAsia="仿宋_GB2312" w:hint="eastAsia"/>
          <w:color w:val="000000"/>
          <w:spacing w:val="-6"/>
          <w:sz w:val="32"/>
          <w:szCs w:val="32"/>
        </w:rPr>
        <w:lastRenderedPageBreak/>
        <w:t xml:space="preserve">姓名：王一涵 </w:t>
      </w:r>
    </w:p>
    <w:p w:rsidR="00580DB8" w:rsidRPr="00E35446" w:rsidRDefault="00580DB8" w:rsidP="00580DB8">
      <w:pPr>
        <w:spacing w:line="580" w:lineRule="exact"/>
        <w:ind w:firstLineChars="200" w:firstLine="582"/>
        <w:rPr>
          <w:rFonts w:ascii="仿宋_GB2312" w:eastAsia="仿宋_GB2312"/>
          <w:color w:val="000000"/>
          <w:spacing w:val="-6"/>
          <w:sz w:val="32"/>
          <w:szCs w:val="32"/>
        </w:rPr>
      </w:pPr>
      <w:r w:rsidRPr="00E35446">
        <w:rPr>
          <w:rFonts w:ascii="仿宋_GB2312" w:eastAsia="仿宋_GB2312" w:hint="eastAsia"/>
          <w:color w:val="000000"/>
          <w:spacing w:val="-6"/>
          <w:sz w:val="32"/>
          <w:szCs w:val="32"/>
        </w:rPr>
        <w:t>座机：010</w:t>
      </w:r>
      <w:r w:rsidRPr="00E35446">
        <w:rPr>
          <w:rFonts w:ascii="仿宋_GB2312" w:eastAsia="仿宋_GB2312"/>
          <w:color w:val="000000"/>
          <w:spacing w:val="-6"/>
          <w:sz w:val="32"/>
          <w:szCs w:val="32"/>
        </w:rPr>
        <w:t xml:space="preserve"> </w:t>
      </w:r>
      <w:r w:rsidRPr="00E35446">
        <w:rPr>
          <w:rFonts w:ascii="仿宋_GB2312" w:eastAsia="仿宋_GB2312" w:hint="eastAsia"/>
          <w:color w:val="000000"/>
          <w:spacing w:val="-6"/>
          <w:sz w:val="32"/>
          <w:szCs w:val="32"/>
        </w:rPr>
        <w:t>589262</w:t>
      </w:r>
      <w:r w:rsidRPr="00E35446">
        <w:rPr>
          <w:rFonts w:ascii="仿宋_GB2312" w:eastAsia="仿宋_GB2312"/>
          <w:color w:val="000000"/>
          <w:spacing w:val="-6"/>
          <w:sz w:val="32"/>
          <w:szCs w:val="32"/>
        </w:rPr>
        <w:t>81</w:t>
      </w:r>
    </w:p>
    <w:p w:rsidR="00580DB8" w:rsidRPr="00093EC8" w:rsidRDefault="00580DB8" w:rsidP="00580DB8">
      <w:pPr>
        <w:spacing w:line="580" w:lineRule="exact"/>
        <w:ind w:firstLineChars="200" w:firstLine="582"/>
        <w:rPr>
          <w:rFonts w:ascii="仿宋_GB2312" w:eastAsia="仿宋_GB2312"/>
          <w:color w:val="000000"/>
          <w:spacing w:val="-6"/>
          <w:sz w:val="32"/>
          <w:szCs w:val="32"/>
        </w:rPr>
      </w:pPr>
      <w:r w:rsidRPr="00E35446">
        <w:rPr>
          <w:rFonts w:ascii="仿宋_GB2312" w:eastAsia="仿宋_GB2312" w:hint="eastAsia"/>
          <w:color w:val="000000"/>
          <w:spacing w:val="-6"/>
          <w:sz w:val="32"/>
          <w:szCs w:val="32"/>
        </w:rPr>
        <w:t>邮箱：</w:t>
      </w:r>
      <w:r w:rsidRPr="00F234BE">
        <w:rPr>
          <w:rFonts w:eastAsia="仿宋_GB2312"/>
          <w:color w:val="000000"/>
          <w:spacing w:val="-6"/>
          <w:sz w:val="32"/>
          <w:szCs w:val="32"/>
        </w:rPr>
        <w:t>wangyihan@gmw.cn</w:t>
      </w:r>
    </w:p>
    <w:p w:rsidR="00580DB8" w:rsidRPr="00F234BE" w:rsidRDefault="00580DB8" w:rsidP="00580DB8">
      <w:pPr>
        <w:spacing w:beforeLines="50" w:afterLines="150" w:line="700" w:lineRule="exact"/>
        <w:jc w:val="center"/>
        <w:rPr>
          <w:rFonts w:ascii="小标宋" w:eastAsia="小标宋"/>
          <w:sz w:val="44"/>
          <w:szCs w:val="36"/>
        </w:rPr>
      </w:pPr>
      <w:r>
        <w:rPr>
          <w:rFonts w:ascii="小标宋" w:eastAsia="小标宋"/>
          <w:sz w:val="44"/>
          <w:szCs w:val="36"/>
        </w:rPr>
        <w:br w:type="page"/>
      </w:r>
      <w:r w:rsidRPr="00F234BE">
        <w:rPr>
          <w:rFonts w:ascii="小标宋" w:eastAsia="小标宋" w:hint="eastAsia"/>
          <w:sz w:val="44"/>
          <w:szCs w:val="36"/>
        </w:rPr>
        <w:lastRenderedPageBreak/>
        <w:t>专题班三：互联网+科普专题班</w:t>
      </w:r>
      <w:r>
        <w:rPr>
          <w:rFonts w:ascii="小标宋" w:eastAsia="小标宋" w:hint="eastAsia"/>
          <w:sz w:val="44"/>
          <w:szCs w:val="36"/>
        </w:rPr>
        <w:br/>
      </w:r>
      <w:r w:rsidRPr="00F234BE">
        <w:rPr>
          <w:rFonts w:ascii="小标宋" w:eastAsia="小标宋" w:hint="eastAsia"/>
          <w:sz w:val="44"/>
          <w:szCs w:val="36"/>
        </w:rPr>
        <w:t>承办单位：南京信息工程大学</w:t>
      </w:r>
    </w:p>
    <w:p w:rsidR="00580DB8" w:rsidRPr="008A3FAD" w:rsidRDefault="00580DB8" w:rsidP="00580DB8">
      <w:pPr>
        <w:spacing w:line="560" w:lineRule="exact"/>
        <w:ind w:firstLineChars="200" w:firstLine="582"/>
        <w:rPr>
          <w:rFonts w:ascii="黑体" w:eastAsia="黑体" w:hAnsi="黑体"/>
          <w:color w:val="000000"/>
          <w:spacing w:val="-6"/>
          <w:sz w:val="32"/>
          <w:szCs w:val="32"/>
        </w:rPr>
      </w:pPr>
      <w:r w:rsidRPr="008A3FAD">
        <w:rPr>
          <w:rFonts w:ascii="黑体" w:eastAsia="黑体" w:hAnsi="黑体" w:hint="eastAsia"/>
          <w:color w:val="000000"/>
          <w:spacing w:val="-6"/>
          <w:sz w:val="32"/>
          <w:szCs w:val="32"/>
        </w:rPr>
        <w:t>一、</w:t>
      </w:r>
      <w:r>
        <w:rPr>
          <w:rFonts w:ascii="黑体" w:eastAsia="黑体" w:hAnsi="黑体" w:hint="eastAsia"/>
          <w:color w:val="000000"/>
          <w:spacing w:val="-6"/>
          <w:sz w:val="32"/>
          <w:szCs w:val="32"/>
        </w:rPr>
        <w:t>专题</w:t>
      </w:r>
      <w:r w:rsidRPr="008A3FAD">
        <w:rPr>
          <w:rFonts w:ascii="黑体" w:eastAsia="黑体" w:hAnsi="黑体" w:hint="eastAsia"/>
          <w:color w:val="000000"/>
          <w:spacing w:val="-6"/>
          <w:sz w:val="32"/>
          <w:szCs w:val="32"/>
        </w:rPr>
        <w:t>班简介</w:t>
      </w:r>
    </w:p>
    <w:p w:rsidR="00580DB8" w:rsidRPr="00D524B2" w:rsidRDefault="00580DB8" w:rsidP="00580DB8">
      <w:pPr>
        <w:widowControl w:val="0"/>
        <w:spacing w:line="580" w:lineRule="exact"/>
        <w:ind w:firstLineChars="200" w:firstLine="542"/>
        <w:rPr>
          <w:rFonts w:ascii="仿宋_GB2312" w:eastAsia="仿宋_GB2312"/>
          <w:sz w:val="32"/>
          <w:szCs w:val="32"/>
        </w:rPr>
      </w:pPr>
      <w:r w:rsidRPr="000E4BE8">
        <w:rPr>
          <w:rFonts w:ascii="仿宋_GB2312" w:eastAsia="仿宋_GB2312" w:hint="eastAsia"/>
          <w:spacing w:val="-6"/>
          <w:sz w:val="30"/>
          <w:szCs w:val="30"/>
        </w:rPr>
        <w:t>互联网已广泛渗透到了当代人们的日常生活中，科学</w:t>
      </w:r>
      <w:r>
        <w:rPr>
          <w:rFonts w:ascii="仿宋_GB2312" w:eastAsia="仿宋_GB2312" w:hint="eastAsia"/>
          <w:spacing w:val="-6"/>
          <w:sz w:val="30"/>
          <w:szCs w:val="30"/>
        </w:rPr>
        <w:t>普及若想达成“</w:t>
      </w:r>
      <w:r w:rsidRPr="000E4BE8">
        <w:rPr>
          <w:rFonts w:ascii="仿宋_GB2312" w:eastAsia="仿宋_GB2312" w:hint="eastAsia"/>
          <w:spacing w:val="-6"/>
          <w:sz w:val="30"/>
          <w:szCs w:val="30"/>
        </w:rPr>
        <w:t>普在民所、及至人心</w:t>
      </w:r>
      <w:r>
        <w:rPr>
          <w:rFonts w:ascii="仿宋_GB2312" w:eastAsia="仿宋_GB2312" w:hint="eastAsia"/>
          <w:spacing w:val="-6"/>
          <w:sz w:val="30"/>
          <w:szCs w:val="30"/>
        </w:rPr>
        <w:t>”之效就不可忽视互联网这一有效传播途径。当然，互联网不仅仅只是工具，在</w:t>
      </w:r>
      <w:r w:rsidRPr="000E4BE8">
        <w:rPr>
          <w:rFonts w:ascii="仿宋_GB2312" w:eastAsia="仿宋_GB2312" w:hint="eastAsia"/>
          <w:spacing w:val="-6"/>
          <w:sz w:val="30"/>
          <w:szCs w:val="30"/>
        </w:rPr>
        <w:t>思维和存在方式</w:t>
      </w:r>
      <w:r>
        <w:rPr>
          <w:rFonts w:ascii="仿宋_GB2312" w:eastAsia="仿宋_GB2312" w:hint="eastAsia"/>
          <w:spacing w:val="-6"/>
          <w:sz w:val="30"/>
          <w:szCs w:val="30"/>
        </w:rPr>
        <w:t>层面业已产生争论</w:t>
      </w:r>
      <w:r w:rsidRPr="000E4BE8">
        <w:rPr>
          <w:rFonts w:ascii="仿宋_GB2312" w:eastAsia="仿宋_GB2312" w:hint="eastAsia"/>
          <w:spacing w:val="-6"/>
          <w:sz w:val="30"/>
          <w:szCs w:val="30"/>
        </w:rPr>
        <w:t>，其</w:t>
      </w:r>
      <w:r>
        <w:rPr>
          <w:rFonts w:ascii="仿宋_GB2312" w:eastAsia="仿宋_GB2312" w:hint="eastAsia"/>
          <w:spacing w:val="-6"/>
          <w:sz w:val="30"/>
          <w:szCs w:val="30"/>
        </w:rPr>
        <w:t>更加突出</w:t>
      </w:r>
      <w:r w:rsidRPr="000E4BE8">
        <w:rPr>
          <w:rFonts w:ascii="仿宋_GB2312" w:eastAsia="仿宋_GB2312" w:hint="eastAsia"/>
          <w:spacing w:val="-6"/>
          <w:sz w:val="30"/>
          <w:szCs w:val="30"/>
        </w:rPr>
        <w:t>了“坎布里亚”式的地方性知识及风险传播等观念，使得当前的科普呈现出</w:t>
      </w:r>
      <w:r>
        <w:rPr>
          <w:rFonts w:ascii="仿宋_GB2312" w:eastAsia="仿宋_GB2312" w:hint="eastAsia"/>
          <w:spacing w:val="-6"/>
          <w:sz w:val="30"/>
          <w:szCs w:val="30"/>
        </w:rPr>
        <w:t>了</w:t>
      </w:r>
      <w:r w:rsidRPr="000E4BE8">
        <w:rPr>
          <w:rFonts w:ascii="仿宋_GB2312" w:eastAsia="仿宋_GB2312" w:hint="eastAsia"/>
          <w:spacing w:val="-6"/>
          <w:sz w:val="30"/>
          <w:szCs w:val="30"/>
        </w:rPr>
        <w:t>不一样的面貌。本专题班立足于互联网思维、新媒体及新兴的VR技术等科普前沿“技科学”，结合中国科协科普十三五规划中所述的APP、云计算等，同时兼顾HPS科普理念的自反性、公众认识论，</w:t>
      </w:r>
      <w:r>
        <w:rPr>
          <w:rFonts w:ascii="仿宋_GB2312" w:eastAsia="仿宋_GB2312" w:hint="eastAsia"/>
          <w:spacing w:val="-6"/>
          <w:sz w:val="30"/>
          <w:szCs w:val="30"/>
        </w:rPr>
        <w:t>内容涵盖宏观的科学文化、微观的技术应用；科普政策与学理分析，</w:t>
      </w:r>
      <w:r w:rsidRPr="000E4BE8">
        <w:rPr>
          <w:rFonts w:ascii="仿宋_GB2312" w:eastAsia="仿宋_GB2312" w:hint="eastAsia"/>
          <w:spacing w:val="-6"/>
          <w:sz w:val="30"/>
          <w:szCs w:val="30"/>
        </w:rPr>
        <w:t>力求在整合国际两种科学传播思路的基础上在国内率先打造新理念的科普培训，以塑造面向新时代的科普人。</w:t>
      </w:r>
      <w:r>
        <w:rPr>
          <w:rFonts w:ascii="仿宋_GB2312" w:eastAsia="仿宋_GB2312" w:hint="eastAsia"/>
          <w:sz w:val="32"/>
          <w:szCs w:val="32"/>
        </w:rPr>
        <w:t>本</w:t>
      </w:r>
      <w:r w:rsidRPr="00DA010C">
        <w:rPr>
          <w:rFonts w:ascii="仿宋_GB2312" w:eastAsia="仿宋_GB2312" w:hint="eastAsia"/>
          <w:sz w:val="32"/>
          <w:szCs w:val="32"/>
        </w:rPr>
        <w:t>期专题班名额为</w:t>
      </w:r>
      <w:r>
        <w:rPr>
          <w:rFonts w:ascii="仿宋_GB2312" w:eastAsia="仿宋_GB2312" w:hint="eastAsia"/>
          <w:sz w:val="32"/>
          <w:szCs w:val="32"/>
        </w:rPr>
        <w:t>12</w:t>
      </w:r>
      <w:r w:rsidRPr="00DA010C">
        <w:rPr>
          <w:rFonts w:ascii="仿宋_GB2312" w:eastAsia="仿宋_GB2312" w:hint="eastAsia"/>
          <w:sz w:val="32"/>
          <w:szCs w:val="32"/>
        </w:rPr>
        <w:t>0人。</w:t>
      </w:r>
    </w:p>
    <w:p w:rsidR="00580DB8" w:rsidRPr="008A3FAD" w:rsidRDefault="00580DB8" w:rsidP="00580DB8">
      <w:pPr>
        <w:spacing w:line="560" w:lineRule="exact"/>
        <w:ind w:firstLineChars="200" w:firstLine="582"/>
        <w:rPr>
          <w:rFonts w:ascii="黑体" w:eastAsia="黑体" w:hAnsi="黑体"/>
          <w:color w:val="000000"/>
          <w:spacing w:val="-6"/>
          <w:sz w:val="32"/>
          <w:szCs w:val="32"/>
        </w:rPr>
      </w:pPr>
      <w:r w:rsidRPr="008A3FAD">
        <w:rPr>
          <w:rFonts w:ascii="黑体" w:eastAsia="黑体" w:hAnsi="黑体" w:hint="eastAsia"/>
          <w:color w:val="000000"/>
          <w:spacing w:val="-6"/>
          <w:sz w:val="32"/>
          <w:szCs w:val="32"/>
        </w:rPr>
        <w:t>二、培训时间</w:t>
      </w:r>
      <w:r>
        <w:rPr>
          <w:rFonts w:ascii="黑体" w:eastAsia="黑体" w:hAnsi="黑体" w:hint="eastAsia"/>
          <w:color w:val="000000"/>
          <w:spacing w:val="-6"/>
          <w:sz w:val="32"/>
          <w:szCs w:val="32"/>
        </w:rPr>
        <w:t>及地点</w:t>
      </w:r>
    </w:p>
    <w:p w:rsidR="00580DB8" w:rsidRPr="00F234BE" w:rsidRDefault="00580DB8" w:rsidP="00580DB8">
      <w:pPr>
        <w:spacing w:line="560" w:lineRule="exact"/>
        <w:ind w:firstLineChars="200" w:firstLine="582"/>
        <w:rPr>
          <w:rFonts w:ascii="仿宋_GB2312" w:eastAsia="仿宋_GB2312"/>
          <w:spacing w:val="4"/>
          <w:sz w:val="30"/>
          <w:szCs w:val="30"/>
        </w:rPr>
      </w:pPr>
      <w:r w:rsidRPr="00F234BE">
        <w:rPr>
          <w:rFonts w:ascii="仿宋_GB2312" w:eastAsia="仿宋_GB2312" w:hint="eastAsia"/>
          <w:spacing w:val="4"/>
          <w:sz w:val="30"/>
          <w:szCs w:val="30"/>
        </w:rPr>
        <w:t>时间：201</w:t>
      </w:r>
      <w:r w:rsidRPr="00F234BE">
        <w:rPr>
          <w:rFonts w:ascii="仿宋_GB2312" w:eastAsia="仿宋_GB2312"/>
          <w:spacing w:val="4"/>
          <w:sz w:val="30"/>
          <w:szCs w:val="30"/>
        </w:rPr>
        <w:t>8</w:t>
      </w:r>
      <w:r w:rsidRPr="00F234BE">
        <w:rPr>
          <w:rFonts w:ascii="仿宋_GB2312" w:eastAsia="仿宋_GB2312" w:hint="eastAsia"/>
          <w:spacing w:val="4"/>
          <w:sz w:val="30"/>
          <w:szCs w:val="30"/>
        </w:rPr>
        <w:t>年</w:t>
      </w:r>
      <w:r w:rsidRPr="00F234BE">
        <w:rPr>
          <w:rFonts w:ascii="仿宋_GB2312" w:eastAsia="仿宋_GB2312"/>
          <w:spacing w:val="4"/>
          <w:sz w:val="30"/>
          <w:szCs w:val="30"/>
        </w:rPr>
        <w:t>10</w:t>
      </w:r>
      <w:r w:rsidRPr="00F234BE">
        <w:rPr>
          <w:rFonts w:ascii="仿宋_GB2312" w:eastAsia="仿宋_GB2312" w:hint="eastAsia"/>
          <w:spacing w:val="4"/>
          <w:sz w:val="30"/>
          <w:szCs w:val="30"/>
        </w:rPr>
        <w:t>月</w:t>
      </w:r>
      <w:r w:rsidRPr="00F234BE">
        <w:rPr>
          <w:rFonts w:ascii="仿宋_GB2312" w:eastAsia="仿宋_GB2312"/>
          <w:spacing w:val="4"/>
          <w:sz w:val="30"/>
          <w:szCs w:val="30"/>
        </w:rPr>
        <w:t>26</w:t>
      </w:r>
      <w:r w:rsidRPr="00F234BE">
        <w:rPr>
          <w:rFonts w:ascii="仿宋_GB2312" w:eastAsia="仿宋_GB2312" w:hint="eastAsia"/>
          <w:spacing w:val="4"/>
          <w:sz w:val="30"/>
          <w:szCs w:val="30"/>
        </w:rPr>
        <w:t>日至</w:t>
      </w:r>
      <w:r w:rsidRPr="00F234BE">
        <w:rPr>
          <w:rFonts w:ascii="仿宋_GB2312" w:eastAsia="仿宋_GB2312"/>
          <w:spacing w:val="4"/>
          <w:sz w:val="30"/>
          <w:szCs w:val="30"/>
        </w:rPr>
        <w:t>10</w:t>
      </w:r>
      <w:r w:rsidRPr="00F234BE">
        <w:rPr>
          <w:rFonts w:ascii="仿宋_GB2312" w:eastAsia="仿宋_GB2312" w:hint="eastAsia"/>
          <w:spacing w:val="4"/>
          <w:sz w:val="30"/>
          <w:szCs w:val="30"/>
        </w:rPr>
        <w:t>月</w:t>
      </w:r>
      <w:r w:rsidRPr="00F234BE">
        <w:rPr>
          <w:rFonts w:ascii="仿宋_GB2312" w:eastAsia="仿宋_GB2312"/>
          <w:spacing w:val="4"/>
          <w:sz w:val="30"/>
          <w:szCs w:val="30"/>
        </w:rPr>
        <w:t>29</w:t>
      </w:r>
      <w:r w:rsidRPr="00F234BE">
        <w:rPr>
          <w:rFonts w:ascii="仿宋_GB2312" w:eastAsia="仿宋_GB2312" w:hint="eastAsia"/>
          <w:spacing w:val="4"/>
          <w:sz w:val="30"/>
          <w:szCs w:val="30"/>
        </w:rPr>
        <w:t>日培训（</w:t>
      </w:r>
      <w:r w:rsidRPr="00F234BE">
        <w:rPr>
          <w:rFonts w:ascii="仿宋_GB2312" w:eastAsia="仿宋_GB2312"/>
          <w:spacing w:val="4"/>
          <w:sz w:val="30"/>
          <w:szCs w:val="30"/>
        </w:rPr>
        <w:t>4</w:t>
      </w:r>
      <w:r w:rsidRPr="00F234BE">
        <w:rPr>
          <w:rFonts w:ascii="仿宋_GB2312" w:eastAsia="仿宋_GB2312" w:hint="eastAsia"/>
          <w:spacing w:val="4"/>
          <w:sz w:val="30"/>
          <w:szCs w:val="30"/>
        </w:rPr>
        <w:t>天</w:t>
      </w:r>
      <w:r>
        <w:rPr>
          <w:rFonts w:ascii="仿宋_GB2312" w:eastAsia="仿宋_GB2312" w:hint="eastAsia"/>
          <w:spacing w:val="4"/>
          <w:sz w:val="30"/>
          <w:szCs w:val="30"/>
        </w:rPr>
        <w:t>，</w:t>
      </w:r>
      <w:r w:rsidRPr="00F234BE">
        <w:rPr>
          <w:rFonts w:ascii="仿宋_GB2312" w:eastAsia="仿宋_GB2312"/>
          <w:spacing w:val="4"/>
          <w:sz w:val="30"/>
          <w:szCs w:val="30"/>
        </w:rPr>
        <w:t>10</w:t>
      </w:r>
      <w:r w:rsidRPr="00F234BE">
        <w:rPr>
          <w:rFonts w:ascii="仿宋_GB2312" w:eastAsia="仿宋_GB2312" w:hint="eastAsia"/>
          <w:spacing w:val="4"/>
          <w:sz w:val="30"/>
          <w:szCs w:val="30"/>
        </w:rPr>
        <w:t>月</w:t>
      </w:r>
      <w:r w:rsidRPr="00F234BE">
        <w:rPr>
          <w:rFonts w:ascii="仿宋_GB2312" w:eastAsia="仿宋_GB2312"/>
          <w:spacing w:val="4"/>
          <w:sz w:val="30"/>
          <w:szCs w:val="30"/>
        </w:rPr>
        <w:t>25</w:t>
      </w:r>
      <w:r w:rsidRPr="00F234BE">
        <w:rPr>
          <w:rFonts w:ascii="仿宋_GB2312" w:eastAsia="仿宋_GB2312" w:hint="eastAsia"/>
          <w:spacing w:val="4"/>
          <w:sz w:val="30"/>
          <w:szCs w:val="30"/>
        </w:rPr>
        <w:t>日报到）</w:t>
      </w:r>
    </w:p>
    <w:p w:rsidR="00580DB8" w:rsidRPr="00504D17" w:rsidRDefault="00580DB8" w:rsidP="00580DB8">
      <w:pPr>
        <w:spacing w:line="560" w:lineRule="exact"/>
        <w:ind w:firstLineChars="200" w:firstLine="542"/>
        <w:rPr>
          <w:rFonts w:ascii="仿宋_GB2312" w:eastAsia="仿宋_GB2312"/>
          <w:spacing w:val="-6"/>
          <w:sz w:val="30"/>
          <w:szCs w:val="30"/>
        </w:rPr>
      </w:pPr>
      <w:r w:rsidRPr="00504D17">
        <w:rPr>
          <w:rFonts w:ascii="仿宋_GB2312" w:eastAsia="仿宋_GB2312" w:hint="eastAsia"/>
          <w:spacing w:val="-6"/>
          <w:sz w:val="30"/>
          <w:szCs w:val="30"/>
        </w:rPr>
        <w:t>地点：南京信息工程大学气象楼、南气宾馆</w:t>
      </w:r>
    </w:p>
    <w:p w:rsidR="00580DB8" w:rsidRPr="00504D17" w:rsidRDefault="00580DB8" w:rsidP="00580DB8">
      <w:pPr>
        <w:spacing w:line="560" w:lineRule="exact"/>
        <w:ind w:firstLineChars="200" w:firstLine="542"/>
        <w:rPr>
          <w:rFonts w:ascii="仿宋_GB2312" w:eastAsia="仿宋_GB2312"/>
          <w:spacing w:val="-6"/>
          <w:sz w:val="30"/>
          <w:szCs w:val="30"/>
        </w:rPr>
      </w:pPr>
      <w:r w:rsidRPr="00504D17">
        <w:rPr>
          <w:rFonts w:ascii="仿宋_GB2312" w:eastAsia="仿宋_GB2312" w:hint="eastAsia"/>
          <w:spacing w:val="-6"/>
          <w:sz w:val="30"/>
          <w:szCs w:val="30"/>
        </w:rPr>
        <w:t>地址</w:t>
      </w:r>
      <w:r w:rsidRPr="00504D17">
        <w:rPr>
          <w:rFonts w:ascii="仿宋_GB2312" w:eastAsia="仿宋_GB2312"/>
          <w:spacing w:val="-6"/>
          <w:sz w:val="30"/>
          <w:szCs w:val="30"/>
        </w:rPr>
        <w:t>：</w:t>
      </w:r>
      <w:r w:rsidRPr="00504D17">
        <w:rPr>
          <w:rFonts w:ascii="仿宋_GB2312" w:eastAsia="仿宋_GB2312" w:hint="eastAsia"/>
          <w:spacing w:val="-6"/>
          <w:sz w:val="30"/>
          <w:szCs w:val="30"/>
        </w:rPr>
        <w:t>南京市宁六路219号</w:t>
      </w:r>
    </w:p>
    <w:p w:rsidR="00580DB8" w:rsidRPr="008A3FAD" w:rsidRDefault="00580DB8" w:rsidP="00580DB8">
      <w:pPr>
        <w:spacing w:line="560" w:lineRule="exact"/>
        <w:ind w:firstLineChars="200" w:firstLine="582"/>
        <w:rPr>
          <w:rFonts w:ascii="黑体" w:eastAsia="黑体" w:hAnsi="黑体"/>
          <w:color w:val="000000"/>
          <w:spacing w:val="-6"/>
          <w:sz w:val="32"/>
          <w:szCs w:val="32"/>
        </w:rPr>
      </w:pPr>
      <w:r>
        <w:rPr>
          <w:rFonts w:ascii="黑体" w:eastAsia="黑体" w:hAnsi="黑体" w:hint="eastAsia"/>
          <w:color w:val="000000"/>
          <w:spacing w:val="-6"/>
          <w:sz w:val="32"/>
          <w:szCs w:val="32"/>
        </w:rPr>
        <w:t>三</w:t>
      </w:r>
      <w:r w:rsidRPr="008A3FAD">
        <w:rPr>
          <w:rFonts w:ascii="黑体" w:eastAsia="黑体" w:hAnsi="黑体" w:hint="eastAsia"/>
          <w:color w:val="000000"/>
          <w:spacing w:val="-6"/>
          <w:sz w:val="32"/>
          <w:szCs w:val="32"/>
        </w:rPr>
        <w:t>、培训对象及报名条件</w:t>
      </w:r>
    </w:p>
    <w:p w:rsidR="00580DB8" w:rsidRPr="000E00CE" w:rsidRDefault="00580DB8" w:rsidP="00580DB8">
      <w:pPr>
        <w:spacing w:line="560" w:lineRule="exact"/>
        <w:ind w:firstLineChars="200" w:firstLine="542"/>
        <w:rPr>
          <w:rFonts w:ascii="仿宋_GB2312" w:eastAsia="仿宋_GB2312"/>
          <w:color w:val="000000"/>
          <w:spacing w:val="-6"/>
          <w:sz w:val="30"/>
          <w:szCs w:val="30"/>
        </w:rPr>
      </w:pPr>
      <w:r w:rsidRPr="00BD79FF">
        <w:rPr>
          <w:rFonts w:ascii="仿宋_GB2312" w:eastAsia="仿宋_GB2312" w:hint="eastAsia"/>
          <w:color w:val="000000"/>
          <w:spacing w:val="-6"/>
          <w:sz w:val="30"/>
          <w:szCs w:val="30"/>
        </w:rPr>
        <w:t>本培训班主要面向科普场馆建设与运行人员、科普创作与设计人员、科普活动策划与组织人员、科普新媒体传播人员、科普项目负责人员、科普综合管理人员等</w:t>
      </w:r>
      <w:r>
        <w:rPr>
          <w:rFonts w:ascii="仿宋_GB2312" w:eastAsia="仿宋_GB2312" w:hint="eastAsia"/>
          <w:color w:val="000000"/>
          <w:spacing w:val="-6"/>
          <w:sz w:val="30"/>
          <w:szCs w:val="30"/>
        </w:rPr>
        <w:t>专职科普人员</w:t>
      </w:r>
      <w:r w:rsidRPr="00BD79FF">
        <w:rPr>
          <w:rFonts w:ascii="仿宋_GB2312" w:eastAsia="仿宋_GB2312" w:hint="eastAsia"/>
          <w:color w:val="000000"/>
          <w:spacing w:val="-6"/>
          <w:sz w:val="30"/>
          <w:szCs w:val="30"/>
        </w:rPr>
        <w:t>。</w:t>
      </w:r>
    </w:p>
    <w:p w:rsidR="00580DB8" w:rsidRDefault="00580DB8" w:rsidP="00580DB8">
      <w:pPr>
        <w:spacing w:line="580" w:lineRule="exact"/>
        <w:ind w:firstLineChars="200" w:firstLine="582"/>
        <w:rPr>
          <w:rFonts w:ascii="黑体" w:eastAsia="黑体" w:hAnsi="黑体"/>
          <w:color w:val="000000"/>
          <w:spacing w:val="-6"/>
          <w:sz w:val="32"/>
          <w:szCs w:val="32"/>
        </w:rPr>
      </w:pPr>
      <w:r>
        <w:rPr>
          <w:rFonts w:ascii="黑体" w:eastAsia="黑体" w:hAnsi="黑体" w:hint="eastAsia"/>
          <w:color w:val="000000"/>
          <w:spacing w:val="-6"/>
          <w:sz w:val="32"/>
          <w:szCs w:val="32"/>
        </w:rPr>
        <w:t>四、</w:t>
      </w:r>
      <w:r w:rsidRPr="00543AAF">
        <w:rPr>
          <w:rFonts w:ascii="黑体" w:eastAsia="黑体" w:hAnsi="黑体" w:hint="eastAsia"/>
          <w:color w:val="000000"/>
          <w:spacing w:val="-6"/>
          <w:sz w:val="32"/>
          <w:szCs w:val="32"/>
        </w:rPr>
        <w:t>课程结构与内容安排</w:t>
      </w:r>
    </w:p>
    <w:p w:rsidR="00580DB8" w:rsidRPr="00F97092" w:rsidRDefault="00580DB8" w:rsidP="00580DB8">
      <w:pPr>
        <w:spacing w:line="580" w:lineRule="exact"/>
        <w:ind w:firstLine="640"/>
        <w:rPr>
          <w:rFonts w:ascii="仿宋_GB2312" w:eastAsia="仿宋_GB2312" w:hAnsi="宋体"/>
          <w:color w:val="000000"/>
          <w:sz w:val="30"/>
          <w:szCs w:val="30"/>
        </w:rPr>
      </w:pPr>
      <w:r w:rsidRPr="00A903B8">
        <w:rPr>
          <w:rFonts w:ascii="仿宋_GB2312" w:eastAsia="仿宋_GB2312" w:hAnsi="宋体" w:hint="eastAsia"/>
          <w:color w:val="000000"/>
          <w:sz w:val="30"/>
          <w:szCs w:val="30"/>
        </w:rPr>
        <w:lastRenderedPageBreak/>
        <w:t>本专</w:t>
      </w:r>
      <w:r w:rsidRPr="00F06881">
        <w:rPr>
          <w:rFonts w:ascii="仿宋_GB2312" w:eastAsia="仿宋_GB2312" w:hAnsi="宋体" w:hint="eastAsia"/>
          <w:sz w:val="30"/>
          <w:szCs w:val="30"/>
        </w:rPr>
        <w:t>题班课程</w:t>
      </w:r>
      <w:r w:rsidRPr="00F06881">
        <w:rPr>
          <w:rFonts w:ascii="仿宋_GB2312" w:eastAsia="仿宋_GB2312" w:hAnsi="宋体"/>
          <w:sz w:val="30"/>
          <w:szCs w:val="30"/>
        </w:rPr>
        <w:t>分为必修</w:t>
      </w:r>
      <w:r w:rsidRPr="00F06881">
        <w:rPr>
          <w:rFonts w:ascii="仿宋_GB2312" w:eastAsia="仿宋_GB2312" w:hAnsi="宋体" w:hint="eastAsia"/>
          <w:sz w:val="30"/>
          <w:szCs w:val="30"/>
        </w:rPr>
        <w:t>课</w:t>
      </w:r>
      <w:r w:rsidRPr="00F06881">
        <w:rPr>
          <w:rFonts w:ascii="仿宋_GB2312" w:eastAsia="仿宋_GB2312" w:hAnsi="宋体"/>
          <w:sz w:val="30"/>
          <w:szCs w:val="30"/>
        </w:rPr>
        <w:t>与专业课</w:t>
      </w:r>
      <w:r w:rsidRPr="00F06881">
        <w:rPr>
          <w:rFonts w:ascii="仿宋_GB2312" w:eastAsia="仿宋_GB2312" w:hAnsi="宋体" w:hint="eastAsia"/>
          <w:sz w:val="30"/>
          <w:szCs w:val="30"/>
        </w:rPr>
        <w:t>模块</w:t>
      </w:r>
      <w:r w:rsidRPr="00F06881">
        <w:rPr>
          <w:rFonts w:ascii="仿宋_GB2312" w:eastAsia="仿宋_GB2312" w:hAnsi="宋体"/>
          <w:sz w:val="30"/>
          <w:szCs w:val="30"/>
        </w:rPr>
        <w:t>，共</w:t>
      </w:r>
      <w:r w:rsidRPr="00F06881">
        <w:rPr>
          <w:rFonts w:ascii="仿宋_GB2312" w:eastAsia="仿宋_GB2312" w:hAnsi="宋体" w:hint="eastAsia"/>
          <w:sz w:val="30"/>
          <w:szCs w:val="30"/>
        </w:rPr>
        <w:t>设置</w:t>
      </w:r>
      <w:r w:rsidRPr="00F06881">
        <w:rPr>
          <w:rFonts w:ascii="仿宋_GB2312" w:eastAsia="仿宋_GB2312" w:hAnsi="宋体"/>
          <w:sz w:val="30"/>
          <w:szCs w:val="30"/>
        </w:rPr>
        <w:t>1</w:t>
      </w:r>
      <w:r>
        <w:rPr>
          <w:rFonts w:ascii="仿宋_GB2312" w:eastAsia="仿宋_GB2312" w:hAnsi="宋体"/>
          <w:sz w:val="30"/>
          <w:szCs w:val="30"/>
        </w:rPr>
        <w:t>4</w:t>
      </w:r>
      <w:r w:rsidRPr="00F06881">
        <w:rPr>
          <w:rFonts w:ascii="仿宋_GB2312" w:eastAsia="仿宋_GB2312" w:hAnsi="宋体" w:hint="eastAsia"/>
          <w:sz w:val="30"/>
          <w:szCs w:val="30"/>
        </w:rPr>
        <w:t>门课程，</w:t>
      </w:r>
      <w:r w:rsidRPr="00F06881">
        <w:rPr>
          <w:rFonts w:ascii="仿宋_GB2312" w:eastAsia="仿宋_GB2312" w:hAnsi="宋体"/>
          <w:sz w:val="30"/>
          <w:szCs w:val="30"/>
        </w:rPr>
        <w:t>共</w:t>
      </w:r>
      <w:r w:rsidRPr="00F06881">
        <w:rPr>
          <w:rFonts w:ascii="仿宋_GB2312" w:eastAsia="仿宋_GB2312" w:hAnsi="宋体" w:hint="eastAsia"/>
          <w:sz w:val="30"/>
          <w:szCs w:val="30"/>
        </w:rPr>
        <w:t>计3</w:t>
      </w:r>
      <w:r>
        <w:rPr>
          <w:rFonts w:ascii="仿宋_GB2312" w:eastAsia="仿宋_GB2312" w:hAnsi="宋体" w:hint="eastAsia"/>
          <w:sz w:val="30"/>
          <w:szCs w:val="30"/>
        </w:rPr>
        <w:t>6</w:t>
      </w:r>
      <w:r w:rsidRPr="00F06881">
        <w:rPr>
          <w:rFonts w:ascii="仿宋_GB2312" w:eastAsia="仿宋_GB2312" w:hAnsi="宋体" w:hint="eastAsia"/>
          <w:sz w:val="30"/>
          <w:szCs w:val="30"/>
        </w:rPr>
        <w:t>学时（每学时</w:t>
      </w:r>
      <w:r w:rsidRPr="00A903B8">
        <w:rPr>
          <w:rFonts w:ascii="仿宋_GB2312" w:eastAsia="仿宋_GB2312" w:hAnsi="宋体" w:hint="eastAsia"/>
          <w:color w:val="000000"/>
          <w:sz w:val="30"/>
          <w:szCs w:val="30"/>
        </w:rPr>
        <w:t>45分钟）。</w:t>
      </w:r>
    </w:p>
    <w:tbl>
      <w:tblPr>
        <w:tblW w:w="495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76"/>
        <w:gridCol w:w="1964"/>
        <w:gridCol w:w="594"/>
        <w:gridCol w:w="3682"/>
        <w:gridCol w:w="749"/>
        <w:gridCol w:w="1332"/>
      </w:tblGrid>
      <w:tr w:rsidR="00580DB8" w:rsidRPr="00D7766A" w:rsidTr="00F823F4">
        <w:trPr>
          <w:trHeight w:val="691"/>
          <w:tblHeader/>
        </w:trPr>
        <w:tc>
          <w:tcPr>
            <w:tcW w:w="476" w:type="pct"/>
            <w:vAlign w:val="center"/>
          </w:tcPr>
          <w:p w:rsidR="00580DB8" w:rsidRPr="00217BF7" w:rsidRDefault="00580DB8" w:rsidP="00580DB8">
            <w:pPr>
              <w:spacing w:beforeLines="20" w:afterLines="20"/>
              <w:jc w:val="center"/>
              <w:rPr>
                <w:rFonts w:ascii="黑体" w:eastAsia="黑体" w:hAnsi="黑体"/>
                <w:sz w:val="24"/>
              </w:rPr>
            </w:pPr>
            <w:r w:rsidRPr="00217BF7">
              <w:rPr>
                <w:rFonts w:ascii="黑体" w:eastAsia="黑体" w:hAnsi="黑体" w:hint="eastAsia"/>
                <w:sz w:val="24"/>
              </w:rPr>
              <w:t>模块</w:t>
            </w:r>
          </w:p>
        </w:tc>
        <w:tc>
          <w:tcPr>
            <w:tcW w:w="1068" w:type="pct"/>
            <w:vAlign w:val="center"/>
          </w:tcPr>
          <w:p w:rsidR="00580DB8" w:rsidRPr="00217BF7" w:rsidRDefault="00580DB8" w:rsidP="00580DB8">
            <w:pPr>
              <w:spacing w:beforeLines="20" w:afterLines="20"/>
              <w:jc w:val="center"/>
              <w:rPr>
                <w:rFonts w:ascii="黑体" w:eastAsia="黑体" w:hAnsi="黑体"/>
                <w:sz w:val="24"/>
              </w:rPr>
            </w:pPr>
            <w:r w:rsidRPr="00217BF7">
              <w:rPr>
                <w:rFonts w:ascii="黑体" w:eastAsia="黑体" w:hAnsi="黑体" w:hint="eastAsia"/>
                <w:sz w:val="24"/>
              </w:rPr>
              <w:t>课程名称</w:t>
            </w:r>
          </w:p>
        </w:tc>
        <w:tc>
          <w:tcPr>
            <w:tcW w:w="323" w:type="pct"/>
            <w:tcBorders>
              <w:left w:val="single" w:sz="4" w:space="0" w:color="auto"/>
            </w:tcBorders>
            <w:vAlign w:val="center"/>
          </w:tcPr>
          <w:p w:rsidR="00580DB8" w:rsidRPr="00217BF7" w:rsidRDefault="00580DB8" w:rsidP="00580DB8">
            <w:pPr>
              <w:spacing w:beforeLines="20" w:afterLines="20"/>
              <w:jc w:val="center"/>
              <w:rPr>
                <w:rFonts w:ascii="黑体" w:eastAsia="黑体" w:hAnsi="黑体"/>
                <w:sz w:val="24"/>
              </w:rPr>
            </w:pPr>
            <w:r w:rsidRPr="00217BF7">
              <w:rPr>
                <w:rFonts w:ascii="黑体" w:eastAsia="黑体" w:hAnsi="黑体"/>
                <w:sz w:val="24"/>
              </w:rPr>
              <w:t>学时</w:t>
            </w:r>
          </w:p>
        </w:tc>
        <w:tc>
          <w:tcPr>
            <w:tcW w:w="2002" w:type="pct"/>
            <w:vAlign w:val="center"/>
          </w:tcPr>
          <w:p w:rsidR="00580DB8" w:rsidRPr="00217BF7" w:rsidRDefault="00580DB8" w:rsidP="00580DB8">
            <w:pPr>
              <w:spacing w:beforeLines="20" w:afterLines="20"/>
              <w:jc w:val="center"/>
              <w:rPr>
                <w:rFonts w:ascii="黑体" w:eastAsia="黑体" w:hAnsi="黑体"/>
                <w:sz w:val="24"/>
              </w:rPr>
            </w:pPr>
            <w:r w:rsidRPr="00217BF7">
              <w:rPr>
                <w:rFonts w:ascii="黑体" w:eastAsia="黑体" w:hAnsi="黑体"/>
                <w:sz w:val="24"/>
              </w:rPr>
              <w:t>内容要点</w:t>
            </w:r>
          </w:p>
        </w:tc>
        <w:tc>
          <w:tcPr>
            <w:tcW w:w="407" w:type="pct"/>
            <w:vAlign w:val="center"/>
          </w:tcPr>
          <w:p w:rsidR="00580DB8" w:rsidRPr="00217BF7" w:rsidRDefault="00580DB8" w:rsidP="00580DB8">
            <w:pPr>
              <w:spacing w:beforeLines="20" w:afterLines="20"/>
              <w:jc w:val="center"/>
              <w:rPr>
                <w:rFonts w:ascii="黑体" w:eastAsia="黑体" w:hAnsi="黑体"/>
                <w:sz w:val="24"/>
              </w:rPr>
            </w:pPr>
            <w:r w:rsidRPr="00217BF7">
              <w:rPr>
                <w:rFonts w:ascii="黑体" w:eastAsia="黑体" w:hAnsi="黑体" w:hint="eastAsia"/>
                <w:sz w:val="24"/>
              </w:rPr>
              <w:t>教学形式</w:t>
            </w:r>
          </w:p>
        </w:tc>
        <w:tc>
          <w:tcPr>
            <w:tcW w:w="724" w:type="pct"/>
            <w:vAlign w:val="center"/>
          </w:tcPr>
          <w:p w:rsidR="00580DB8" w:rsidRPr="00217BF7" w:rsidRDefault="00580DB8" w:rsidP="00580DB8">
            <w:pPr>
              <w:spacing w:beforeLines="20" w:afterLines="20"/>
              <w:jc w:val="center"/>
              <w:rPr>
                <w:rFonts w:ascii="黑体" w:eastAsia="黑体" w:hAnsi="黑体"/>
                <w:sz w:val="24"/>
              </w:rPr>
            </w:pPr>
            <w:r w:rsidRPr="00217BF7">
              <w:rPr>
                <w:rFonts w:ascii="黑体" w:eastAsia="黑体" w:hAnsi="黑体" w:hint="eastAsia"/>
                <w:sz w:val="24"/>
              </w:rPr>
              <w:t>授课教师</w:t>
            </w:r>
          </w:p>
        </w:tc>
      </w:tr>
      <w:tr w:rsidR="00580DB8" w:rsidRPr="00D7766A" w:rsidTr="00F823F4">
        <w:trPr>
          <w:trHeight w:val="2315"/>
        </w:trPr>
        <w:tc>
          <w:tcPr>
            <w:tcW w:w="476" w:type="pct"/>
            <w:vMerge w:val="restar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必修课</w:t>
            </w:r>
          </w:p>
        </w:tc>
        <w:tc>
          <w:tcPr>
            <w:tcW w:w="1068"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“十三五”全民科学素质行动纲要实施</w:t>
            </w:r>
          </w:p>
        </w:tc>
        <w:tc>
          <w:tcPr>
            <w:tcW w:w="323" w:type="pct"/>
            <w:tcBorders>
              <w:left w:val="single" w:sz="4" w:space="0" w:color="auto"/>
            </w:tcBorders>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2</w:t>
            </w:r>
          </w:p>
        </w:tc>
        <w:tc>
          <w:tcPr>
            <w:tcW w:w="2002"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阐述“十三五”时期我国科普工作的总体形势和全民科学素质行动主要任务，以及围绕2020年工作目标，中国科协层面落实科学素质纲要的方针、政策与措施</w:t>
            </w:r>
          </w:p>
        </w:tc>
        <w:tc>
          <w:tcPr>
            <w:tcW w:w="407"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集中讲授</w:t>
            </w:r>
          </w:p>
        </w:tc>
        <w:tc>
          <w:tcPr>
            <w:tcW w:w="724"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中国科协科普部指定专家</w:t>
            </w:r>
          </w:p>
        </w:tc>
      </w:tr>
      <w:tr w:rsidR="00580DB8" w:rsidRPr="00D7766A" w:rsidTr="00F823F4">
        <w:trPr>
          <w:trHeight w:val="2000"/>
        </w:trPr>
        <w:tc>
          <w:tcPr>
            <w:tcW w:w="476" w:type="pct"/>
            <w:vMerge/>
            <w:vAlign w:val="center"/>
          </w:tcPr>
          <w:p w:rsidR="00580DB8" w:rsidRPr="00A06D99" w:rsidRDefault="00580DB8" w:rsidP="00580DB8">
            <w:pPr>
              <w:spacing w:beforeLines="20" w:afterLines="20"/>
              <w:jc w:val="center"/>
              <w:rPr>
                <w:rFonts w:ascii="仿宋_GB2312" w:eastAsia="仿宋_GB2312" w:hAnsi="宋体"/>
                <w:sz w:val="24"/>
              </w:rPr>
            </w:pPr>
          </w:p>
        </w:tc>
        <w:tc>
          <w:tcPr>
            <w:tcW w:w="1068"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科普信息化建设</w:t>
            </w:r>
          </w:p>
        </w:tc>
        <w:tc>
          <w:tcPr>
            <w:tcW w:w="323" w:type="pct"/>
            <w:tcBorders>
              <w:left w:val="single" w:sz="4" w:space="0" w:color="auto"/>
            </w:tcBorders>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2</w:t>
            </w:r>
          </w:p>
        </w:tc>
        <w:tc>
          <w:tcPr>
            <w:tcW w:w="2002"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介绍中国科协2014年启动科普信息化工作以来的工作经验与成效，解读在</w:t>
            </w:r>
            <w:r w:rsidRPr="00A06D99">
              <w:rPr>
                <w:rFonts w:ascii="仿宋_GB2312" w:eastAsia="仿宋_GB2312" w:hAnsi="宋体" w:cs="宋体" w:hint="eastAsia"/>
                <w:sz w:val="24"/>
              </w:rPr>
              <w:t>“</w:t>
            </w:r>
            <w:r w:rsidRPr="00A06D99">
              <w:rPr>
                <w:rFonts w:ascii="仿宋_GB2312" w:eastAsia="仿宋_GB2312" w:hAnsi="宋体" w:cs="仿宋" w:hint="eastAsia"/>
                <w:sz w:val="24"/>
              </w:rPr>
              <w:t>十三五</w:t>
            </w:r>
            <w:r w:rsidRPr="00A06D99">
              <w:rPr>
                <w:rFonts w:ascii="仿宋_GB2312" w:eastAsia="仿宋_GB2312" w:hAnsi="宋体" w:hint="eastAsia"/>
                <w:sz w:val="24"/>
              </w:rPr>
              <w:t>”时期完善做好科普信息化落地工作的工作计划与重点任务。</w:t>
            </w:r>
          </w:p>
        </w:tc>
        <w:tc>
          <w:tcPr>
            <w:tcW w:w="407"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集中讲授</w:t>
            </w:r>
          </w:p>
        </w:tc>
        <w:tc>
          <w:tcPr>
            <w:tcW w:w="724"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中国科协科普部指定专家</w:t>
            </w:r>
          </w:p>
        </w:tc>
      </w:tr>
      <w:tr w:rsidR="00580DB8" w:rsidRPr="00D7766A" w:rsidTr="00F823F4">
        <w:trPr>
          <w:trHeight w:val="2828"/>
        </w:trPr>
        <w:tc>
          <w:tcPr>
            <w:tcW w:w="476"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现场教学</w:t>
            </w:r>
          </w:p>
        </w:tc>
        <w:tc>
          <w:tcPr>
            <w:tcW w:w="1068"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按学员意愿参观江苏省科技馆或南京博物院、北极阁气象博物馆</w:t>
            </w:r>
          </w:p>
        </w:tc>
        <w:tc>
          <w:tcPr>
            <w:tcW w:w="323" w:type="pct"/>
            <w:tcBorders>
              <w:left w:val="single" w:sz="4" w:space="0" w:color="auto"/>
            </w:tcBorders>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4</w:t>
            </w:r>
          </w:p>
        </w:tc>
        <w:tc>
          <w:tcPr>
            <w:tcW w:w="2002"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科技馆或博物馆必须植根于自身所在地的深厚文化传统中才能做大做强，于互联网时代的今天，科技场馆如何在传统与现代之间抉择，此次参观调研围绕这一问题展开。</w:t>
            </w:r>
          </w:p>
        </w:tc>
        <w:tc>
          <w:tcPr>
            <w:tcW w:w="407"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现场</w:t>
            </w:r>
          </w:p>
        </w:tc>
        <w:tc>
          <w:tcPr>
            <w:tcW w:w="724"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曾川宁（江苏省科技馆副馆长）</w:t>
            </w:r>
          </w:p>
        </w:tc>
      </w:tr>
      <w:tr w:rsidR="00580DB8" w:rsidRPr="00D7766A" w:rsidTr="00F823F4">
        <w:trPr>
          <w:trHeight w:val="3529"/>
        </w:trPr>
        <w:tc>
          <w:tcPr>
            <w:tcW w:w="476"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lastRenderedPageBreak/>
              <w:t>基础理论课</w:t>
            </w:r>
          </w:p>
        </w:tc>
        <w:tc>
          <w:tcPr>
            <w:tcW w:w="1068" w:type="pct"/>
            <w:tcBorders>
              <w:right w:val="single" w:sz="4" w:space="0" w:color="auto"/>
            </w:tcBorders>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两种文化与网络科普</w:t>
            </w:r>
          </w:p>
        </w:tc>
        <w:tc>
          <w:tcPr>
            <w:tcW w:w="323" w:type="pct"/>
            <w:tcBorders>
              <w:left w:val="single" w:sz="4" w:space="0" w:color="auto"/>
            </w:tcBorders>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sz w:val="24"/>
              </w:rPr>
              <w:t>2</w:t>
            </w:r>
          </w:p>
        </w:tc>
        <w:tc>
          <w:tcPr>
            <w:tcW w:w="2002"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科学源自于文化，东西方文化塑造了不一样的知识体系。互联网为中西最高学理的融合创新提供了何种资源？新时代在中国如何使科学生根，使之植于民族文化的土壤与个体鲜活的实践？为本课程对上述问题的脉络进行了系统梳理。</w:t>
            </w:r>
          </w:p>
        </w:tc>
        <w:tc>
          <w:tcPr>
            <w:tcW w:w="407"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集中讲授</w:t>
            </w:r>
          </w:p>
          <w:p w:rsidR="00580DB8" w:rsidRPr="00A06D99" w:rsidRDefault="00580DB8" w:rsidP="00580DB8">
            <w:pPr>
              <w:spacing w:beforeLines="20" w:afterLines="20"/>
              <w:rPr>
                <w:rFonts w:ascii="仿宋_GB2312" w:eastAsia="仿宋_GB2312" w:hAnsi="宋体"/>
                <w:sz w:val="24"/>
              </w:rPr>
            </w:pPr>
          </w:p>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交流研讨</w:t>
            </w:r>
          </w:p>
        </w:tc>
        <w:tc>
          <w:tcPr>
            <w:tcW w:w="724"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徐善衍（清华大学教授、原中国科协副主席）</w:t>
            </w:r>
          </w:p>
        </w:tc>
      </w:tr>
      <w:tr w:rsidR="00580DB8" w:rsidRPr="00D7766A" w:rsidTr="00F823F4">
        <w:trPr>
          <w:trHeight w:val="3799"/>
        </w:trPr>
        <w:tc>
          <w:tcPr>
            <w:tcW w:w="476"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互联网+科普专业理论课</w:t>
            </w:r>
          </w:p>
        </w:tc>
        <w:tc>
          <w:tcPr>
            <w:tcW w:w="1068" w:type="pct"/>
            <w:tcBorders>
              <w:right w:val="single" w:sz="4" w:space="0" w:color="auto"/>
            </w:tcBorders>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信息化视域中的科学的科学传播学</w:t>
            </w:r>
          </w:p>
        </w:tc>
        <w:tc>
          <w:tcPr>
            <w:tcW w:w="323" w:type="pct"/>
            <w:tcBorders>
              <w:left w:val="single" w:sz="4" w:space="0" w:color="auto"/>
            </w:tcBorders>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sz w:val="24"/>
              </w:rPr>
              <w:t>2</w:t>
            </w:r>
          </w:p>
        </w:tc>
        <w:tc>
          <w:tcPr>
            <w:tcW w:w="2002"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本课程主要内容有新媒体运行、新媒体舆情分析与管理、知识产权、隐私权保护等数字权益管理、新媒体科普的形态与发展，同时结合新媒体版权管理、人肉搜索、网络实名制等案列。</w:t>
            </w:r>
          </w:p>
        </w:tc>
        <w:tc>
          <w:tcPr>
            <w:tcW w:w="407"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集中讲授</w:t>
            </w:r>
          </w:p>
          <w:p w:rsidR="00580DB8" w:rsidRPr="00A06D99" w:rsidRDefault="00580DB8" w:rsidP="00580DB8">
            <w:pPr>
              <w:spacing w:beforeLines="20" w:afterLines="20"/>
              <w:rPr>
                <w:rFonts w:ascii="仿宋_GB2312" w:eastAsia="仿宋_GB2312" w:hAnsi="宋体"/>
                <w:sz w:val="24"/>
              </w:rPr>
            </w:pPr>
          </w:p>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交流研讨</w:t>
            </w:r>
          </w:p>
        </w:tc>
        <w:tc>
          <w:tcPr>
            <w:tcW w:w="724"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刘立（清华大学教授、中国科协-清华大学科技传播与普及研究中心副主任）</w:t>
            </w:r>
          </w:p>
        </w:tc>
      </w:tr>
      <w:tr w:rsidR="00580DB8" w:rsidRPr="00D7766A" w:rsidTr="00F823F4">
        <w:trPr>
          <w:trHeight w:val="3870"/>
        </w:trPr>
        <w:tc>
          <w:tcPr>
            <w:tcW w:w="476" w:type="pct"/>
            <w:vMerge w:val="restar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互联网+科普专业理论课</w:t>
            </w:r>
          </w:p>
        </w:tc>
        <w:tc>
          <w:tcPr>
            <w:tcW w:w="1068" w:type="pct"/>
            <w:tcBorders>
              <w:bottom w:val="single" w:sz="4" w:space="0" w:color="auto"/>
              <w:righ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网络舆情及科普治理</w:t>
            </w:r>
          </w:p>
        </w:tc>
        <w:tc>
          <w:tcPr>
            <w:tcW w:w="323" w:type="pct"/>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sz w:val="24"/>
              </w:rPr>
              <w:t>2</w:t>
            </w:r>
          </w:p>
        </w:tc>
        <w:tc>
          <w:tcPr>
            <w:tcW w:w="2002"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本课程主要针对网络争议性事件提出科普治理对策。具体包括近年来各主要的网络争议、科普机构建制、主要科普政策法规建设、科普价值取向及科普人才培养等方面特点，同时回顾了西方主要发达国家的科普治理历史。</w:t>
            </w:r>
          </w:p>
        </w:tc>
        <w:tc>
          <w:tcPr>
            <w:tcW w:w="407"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集中讲授</w:t>
            </w:r>
          </w:p>
          <w:p w:rsidR="00580DB8" w:rsidRPr="00A06D99" w:rsidRDefault="00580DB8" w:rsidP="00580DB8">
            <w:pPr>
              <w:spacing w:beforeLines="20" w:afterLines="20"/>
              <w:jc w:val="center"/>
              <w:rPr>
                <w:rFonts w:ascii="仿宋_GB2312" w:eastAsia="仿宋_GB2312" w:hAnsi="宋体"/>
                <w:sz w:val="24"/>
              </w:rPr>
            </w:pPr>
          </w:p>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交流研讨</w:t>
            </w:r>
          </w:p>
        </w:tc>
        <w:tc>
          <w:tcPr>
            <w:tcW w:w="724"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李正风（清华大学社科学院副院长、教授）</w:t>
            </w:r>
          </w:p>
        </w:tc>
      </w:tr>
      <w:tr w:rsidR="00580DB8" w:rsidRPr="00D7766A" w:rsidTr="00F823F4">
        <w:trPr>
          <w:trHeight w:val="4737"/>
        </w:trPr>
        <w:tc>
          <w:tcPr>
            <w:tcW w:w="476" w:type="pct"/>
            <w:vMerge/>
            <w:vAlign w:val="center"/>
          </w:tcPr>
          <w:p w:rsidR="00580DB8" w:rsidRPr="00A06D99" w:rsidRDefault="00580DB8" w:rsidP="00580DB8">
            <w:pPr>
              <w:spacing w:beforeLines="20" w:afterLines="20"/>
              <w:jc w:val="center"/>
              <w:rPr>
                <w:rFonts w:ascii="仿宋_GB2312" w:eastAsia="仿宋_GB2312" w:hAnsi="宋体"/>
                <w:sz w:val="24"/>
              </w:rPr>
            </w:pPr>
          </w:p>
        </w:tc>
        <w:tc>
          <w:tcPr>
            <w:tcW w:w="1068" w:type="pct"/>
            <w:tcBorders>
              <w:top w:val="single" w:sz="4" w:space="0" w:color="auto"/>
              <w:righ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提升信息素养，促进互联网能力建设</w:t>
            </w:r>
          </w:p>
        </w:tc>
        <w:tc>
          <w:tcPr>
            <w:tcW w:w="323" w:type="pct"/>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sz w:val="24"/>
              </w:rPr>
              <w:t>2</w:t>
            </w:r>
          </w:p>
        </w:tc>
        <w:tc>
          <w:tcPr>
            <w:tcW w:w="2002"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本课程介绍科普信息化的基本概念和理论基础，科普信息化建设的目标以及科普信息化相对于传统科普的优势；我国科普信息化建设的时代背景、现状和必要性，开展科普信息化的基本途径；科普信息化建设工程的专题设计和组织实施；典型科普信息化案例的探讨，如新媒体科普，互联网+科普等模式创新。</w:t>
            </w:r>
          </w:p>
        </w:tc>
        <w:tc>
          <w:tcPr>
            <w:tcW w:w="407"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集中讲授</w:t>
            </w:r>
          </w:p>
          <w:p w:rsidR="00580DB8" w:rsidRPr="00A06D99" w:rsidRDefault="00580DB8" w:rsidP="00580DB8">
            <w:pPr>
              <w:spacing w:beforeLines="20" w:afterLines="20"/>
              <w:jc w:val="center"/>
              <w:rPr>
                <w:rFonts w:ascii="仿宋_GB2312" w:eastAsia="仿宋_GB2312" w:hAnsi="宋体"/>
                <w:sz w:val="24"/>
              </w:rPr>
            </w:pPr>
          </w:p>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交流研讨</w:t>
            </w:r>
          </w:p>
        </w:tc>
        <w:tc>
          <w:tcPr>
            <w:tcW w:w="724"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周荣庭（中国科技大学新媒体研究院院长、教授）</w:t>
            </w:r>
          </w:p>
        </w:tc>
      </w:tr>
      <w:tr w:rsidR="00580DB8" w:rsidRPr="00D7766A" w:rsidTr="00F823F4">
        <w:trPr>
          <w:trHeight w:val="3091"/>
        </w:trPr>
        <w:tc>
          <w:tcPr>
            <w:tcW w:w="476"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互联网+科普专业理论课</w:t>
            </w:r>
          </w:p>
        </w:tc>
        <w:tc>
          <w:tcPr>
            <w:tcW w:w="1068" w:type="pct"/>
            <w:tcBorders>
              <w:righ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网络科普效果评估</w:t>
            </w:r>
          </w:p>
        </w:tc>
        <w:tc>
          <w:tcPr>
            <w:tcW w:w="323" w:type="pct"/>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4</w:t>
            </w:r>
          </w:p>
        </w:tc>
        <w:tc>
          <w:tcPr>
            <w:tcW w:w="2002" w:type="pct"/>
            <w:vAlign w:val="center"/>
          </w:tcPr>
          <w:p w:rsidR="00580DB8" w:rsidRPr="00555748" w:rsidRDefault="00580DB8" w:rsidP="00580DB8">
            <w:pPr>
              <w:spacing w:beforeLines="20" w:afterLines="20"/>
              <w:rPr>
                <w:rFonts w:ascii="仿宋_GB2312" w:eastAsia="仿宋_GB2312" w:hAnsi="宋体"/>
                <w:spacing w:val="-8"/>
                <w:sz w:val="24"/>
              </w:rPr>
            </w:pPr>
            <w:r w:rsidRPr="00555748">
              <w:rPr>
                <w:rFonts w:ascii="仿宋_GB2312" w:eastAsia="仿宋_GB2312" w:hAnsi="宋体" w:hint="eastAsia"/>
                <w:spacing w:val="-8"/>
                <w:sz w:val="24"/>
              </w:rPr>
              <w:t>本课程将在新媒体的理论研究、技术规范、运营模式及盈利模式等方面进行总结，结合我国科普现状，分析如何新媒体技术开发更加吸引公众的科技传播内容和形式，拓展传播渠道、增强传播效果、激发公众关心科学、热爱科学，甚至从事科学的兴趣，最终达到提高国民科学素质的目的。</w:t>
            </w:r>
          </w:p>
        </w:tc>
        <w:tc>
          <w:tcPr>
            <w:tcW w:w="407"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集中讲授</w:t>
            </w:r>
          </w:p>
          <w:p w:rsidR="00580DB8" w:rsidRPr="00A06D99" w:rsidRDefault="00580DB8" w:rsidP="00580DB8">
            <w:pPr>
              <w:spacing w:beforeLines="20" w:afterLines="20"/>
              <w:jc w:val="center"/>
              <w:rPr>
                <w:rFonts w:ascii="仿宋_GB2312" w:eastAsia="仿宋_GB2312" w:hAnsi="宋体"/>
                <w:sz w:val="24"/>
              </w:rPr>
            </w:pPr>
          </w:p>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交流研讨</w:t>
            </w:r>
          </w:p>
        </w:tc>
        <w:tc>
          <w:tcPr>
            <w:tcW w:w="724"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郑念（中国科普研究所研究员）</w:t>
            </w:r>
          </w:p>
        </w:tc>
      </w:tr>
      <w:tr w:rsidR="00580DB8" w:rsidRPr="00D7766A" w:rsidTr="00F823F4">
        <w:trPr>
          <w:trHeight w:val="553"/>
        </w:trPr>
        <w:tc>
          <w:tcPr>
            <w:tcW w:w="476" w:type="pct"/>
            <w:vMerge w:val="restar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互联网+科普理论应</w:t>
            </w:r>
            <w:r w:rsidRPr="00A06D99">
              <w:rPr>
                <w:rFonts w:ascii="仿宋_GB2312" w:eastAsia="仿宋_GB2312" w:hAnsi="宋体" w:hint="eastAsia"/>
                <w:sz w:val="24"/>
              </w:rPr>
              <w:lastRenderedPageBreak/>
              <w:t>用课</w:t>
            </w:r>
          </w:p>
        </w:tc>
        <w:tc>
          <w:tcPr>
            <w:tcW w:w="1068"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lastRenderedPageBreak/>
              <w:t>给科普场馆插上信息化的翅膀</w:t>
            </w:r>
          </w:p>
        </w:tc>
        <w:tc>
          <w:tcPr>
            <w:tcW w:w="323" w:type="pct"/>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4</w:t>
            </w:r>
          </w:p>
        </w:tc>
        <w:tc>
          <w:tcPr>
            <w:tcW w:w="2002"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伴随着信息技术及网络技术的发展，数字科技馆以其内容丰富，表现形式多样，不受时间、场地、环境限制，绿色环保等特点已成为现代科学普</w:t>
            </w:r>
            <w:r w:rsidRPr="00A06D99">
              <w:rPr>
                <w:rFonts w:ascii="仿宋_GB2312" w:eastAsia="仿宋_GB2312" w:hAnsi="宋体" w:hint="eastAsia"/>
                <w:sz w:val="24"/>
              </w:rPr>
              <w:lastRenderedPageBreak/>
              <w:t>及的一种新型手段，为发达国家所普遍重视。这种虚拟科技馆是对传统科技馆建设和科学知识传播的一种有价值的补充和创新。数字科技馆具有信息资源数字化、信息传递网络化、信息管理分布化、信息利用共享化的特征，将是传统科技馆的功能无法达到的。本课程讲授数字化科技馆的特点、运营模式与服务模式。</w:t>
            </w:r>
          </w:p>
        </w:tc>
        <w:tc>
          <w:tcPr>
            <w:tcW w:w="407"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lastRenderedPageBreak/>
              <w:t>集中讲授</w:t>
            </w:r>
          </w:p>
          <w:p w:rsidR="00580DB8" w:rsidRPr="00A06D99" w:rsidRDefault="00580DB8" w:rsidP="00580DB8">
            <w:pPr>
              <w:spacing w:beforeLines="20" w:afterLines="20"/>
              <w:jc w:val="center"/>
              <w:rPr>
                <w:rFonts w:ascii="仿宋_GB2312" w:eastAsia="仿宋_GB2312" w:hAnsi="宋体"/>
                <w:sz w:val="24"/>
              </w:rPr>
            </w:pPr>
          </w:p>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交流</w:t>
            </w:r>
            <w:r w:rsidRPr="00A06D99">
              <w:rPr>
                <w:rFonts w:ascii="仿宋_GB2312" w:eastAsia="仿宋_GB2312" w:hAnsi="宋体" w:hint="eastAsia"/>
                <w:sz w:val="24"/>
              </w:rPr>
              <w:lastRenderedPageBreak/>
              <w:t>研讨</w:t>
            </w:r>
          </w:p>
        </w:tc>
        <w:tc>
          <w:tcPr>
            <w:tcW w:w="724"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lastRenderedPageBreak/>
              <w:t>庞晓东（中国科技馆副馆长）</w:t>
            </w:r>
          </w:p>
        </w:tc>
      </w:tr>
      <w:tr w:rsidR="00580DB8" w:rsidRPr="00D7766A" w:rsidTr="00F823F4">
        <w:trPr>
          <w:trHeight w:val="576"/>
        </w:trPr>
        <w:tc>
          <w:tcPr>
            <w:tcW w:w="476" w:type="pct"/>
            <w:vMerge/>
            <w:vAlign w:val="center"/>
          </w:tcPr>
          <w:p w:rsidR="00580DB8" w:rsidRPr="00A06D99" w:rsidRDefault="00580DB8" w:rsidP="00580DB8">
            <w:pPr>
              <w:spacing w:beforeLines="20" w:afterLines="20"/>
              <w:jc w:val="center"/>
              <w:rPr>
                <w:rFonts w:ascii="仿宋_GB2312" w:eastAsia="仿宋_GB2312" w:hAnsi="宋体"/>
                <w:sz w:val="24"/>
              </w:rPr>
            </w:pPr>
          </w:p>
        </w:tc>
        <w:tc>
          <w:tcPr>
            <w:tcW w:w="1068"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让科学流行起来</w:t>
            </w:r>
          </w:p>
        </w:tc>
        <w:tc>
          <w:tcPr>
            <w:tcW w:w="323" w:type="pct"/>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2002"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本课程主要内容有：第一单元，网络科普活动的概述，就活动的定义、特点、内容、功能、形式、分类进行概述；第二单元，科普活动的策划设计，包括对设计理念、主题选择、形式选择、内容设计、脚本编写、展品设计、技术选择、项目与质量管理、效果评估等环节进行详细阐述；第三单元，网络科普活动策划案例，以果壳网开展的针对二次元、杀马特青年群体展开的网络科普活动为案例，对其策划过程进行剖析。</w:t>
            </w:r>
          </w:p>
        </w:tc>
        <w:tc>
          <w:tcPr>
            <w:tcW w:w="407"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集中讲授</w:t>
            </w:r>
          </w:p>
          <w:p w:rsidR="00580DB8" w:rsidRPr="00A06D99" w:rsidRDefault="00580DB8" w:rsidP="00580DB8">
            <w:pPr>
              <w:spacing w:beforeLines="20" w:afterLines="20"/>
              <w:jc w:val="center"/>
              <w:rPr>
                <w:rFonts w:ascii="仿宋_GB2312" w:eastAsia="仿宋_GB2312" w:hAnsi="宋体"/>
                <w:sz w:val="24"/>
              </w:rPr>
            </w:pPr>
          </w:p>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交流研讨</w:t>
            </w:r>
          </w:p>
        </w:tc>
        <w:tc>
          <w:tcPr>
            <w:tcW w:w="724"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孙承华（果壳网副总裁）</w:t>
            </w:r>
          </w:p>
        </w:tc>
      </w:tr>
      <w:tr w:rsidR="00580DB8" w:rsidRPr="00D7766A" w:rsidTr="00F823F4">
        <w:trPr>
          <w:trHeight w:val="5500"/>
        </w:trPr>
        <w:tc>
          <w:tcPr>
            <w:tcW w:w="476"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lastRenderedPageBreak/>
              <w:t>互联网+科普理论应用课</w:t>
            </w:r>
          </w:p>
        </w:tc>
        <w:tc>
          <w:tcPr>
            <w:tcW w:w="1068"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数字化时代的科普</w:t>
            </w:r>
          </w:p>
        </w:tc>
        <w:tc>
          <w:tcPr>
            <w:tcW w:w="323" w:type="pct"/>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2002"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本课程将梳理互联网发展脉络及移动互联网络的发展过程，将互联网科普产业的发展现状与新形势下移动互联网科普产业或者说互联网+条件下如何发展。网络科普则是以网络为传播平台，由专门的组织机构或个人在网络上以网民为对象开展的科普活动。当前，虚拟博物馆、网络直播、网上实验、互动游戏等网络独特的科普方式也逐渐被更多的科普机构所采用。随着手机的3G与4G网络的普及，移动互联网科普产业迅速发展，如VR、AR、手机科普app、手机科普影视、手机科普WAP等等。</w:t>
            </w:r>
          </w:p>
        </w:tc>
        <w:tc>
          <w:tcPr>
            <w:tcW w:w="407"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集中讲授</w:t>
            </w:r>
          </w:p>
        </w:tc>
        <w:tc>
          <w:tcPr>
            <w:tcW w:w="724"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关雁龙（山西发明学会研究员）</w:t>
            </w:r>
          </w:p>
        </w:tc>
      </w:tr>
      <w:tr w:rsidR="00580DB8" w:rsidRPr="00D7766A" w:rsidTr="00F823F4">
        <w:trPr>
          <w:trHeight w:val="3787"/>
        </w:trPr>
        <w:tc>
          <w:tcPr>
            <w:tcW w:w="476" w:type="pct"/>
            <w:tcBorders>
              <w:bottom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特色课：气象科普</w:t>
            </w:r>
          </w:p>
        </w:tc>
        <w:tc>
          <w:tcPr>
            <w:tcW w:w="1068"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气象科普与社会发展</w:t>
            </w:r>
          </w:p>
        </w:tc>
        <w:tc>
          <w:tcPr>
            <w:tcW w:w="323" w:type="pct"/>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2002"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南京信息工程大学是中国气象局下属高校，大气科学是其特色。因此本专题班开发了气象科普类课程。气象科普是科普事业的必要组成部分，很多科技馆都有气象展厅和展品，其与百姓生活也关系密切。本课程主要就气象科普的现状进行介绍，并基于</w:t>
            </w:r>
            <w:r w:rsidRPr="00A06D99">
              <w:rPr>
                <w:rFonts w:ascii="仿宋_GB2312" w:eastAsia="仿宋_GB2312" w:hAnsi="宋体" w:hint="eastAsia"/>
                <w:sz w:val="24"/>
              </w:rPr>
              <w:lastRenderedPageBreak/>
              <w:t>STS视角对气候门事件的网络科学传播特征进行深入分析。</w:t>
            </w:r>
          </w:p>
        </w:tc>
        <w:tc>
          <w:tcPr>
            <w:tcW w:w="407"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lastRenderedPageBreak/>
              <w:t>集中讲授</w:t>
            </w:r>
          </w:p>
        </w:tc>
        <w:tc>
          <w:tcPr>
            <w:tcW w:w="724"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李忠明（南京信息工程大学教授）、肖雷波（南京信息工程大学教授）</w:t>
            </w:r>
          </w:p>
        </w:tc>
      </w:tr>
      <w:tr w:rsidR="00580DB8" w:rsidRPr="00D7766A" w:rsidTr="00F823F4">
        <w:trPr>
          <w:trHeight w:val="2967"/>
        </w:trPr>
        <w:tc>
          <w:tcPr>
            <w:tcW w:w="476" w:type="pct"/>
            <w:tcBorders>
              <w:top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lastRenderedPageBreak/>
              <w:t>自反性课程</w:t>
            </w:r>
          </w:p>
        </w:tc>
        <w:tc>
          <w:tcPr>
            <w:tcW w:w="1068"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波兹曼视角下的互联网+科普</w:t>
            </w:r>
          </w:p>
        </w:tc>
        <w:tc>
          <w:tcPr>
            <w:tcW w:w="323" w:type="pct"/>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2002"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主要内容有传统科普基本模式及存在的问题、“互联网+”时代的信息传播特征、“互联网+”时代的传播模式和传播优势、关于“互联网+科普”的创新模式的思考等。</w:t>
            </w:r>
          </w:p>
        </w:tc>
        <w:tc>
          <w:tcPr>
            <w:tcW w:w="407"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集中讲授</w:t>
            </w:r>
          </w:p>
        </w:tc>
        <w:tc>
          <w:tcPr>
            <w:tcW w:w="724"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刘兵（清华大学教授、中国科协-清华大学科技传播与普及研究中心主任）</w:t>
            </w:r>
          </w:p>
        </w:tc>
      </w:tr>
      <w:tr w:rsidR="00580DB8" w:rsidRPr="00D7766A" w:rsidTr="00F823F4">
        <w:trPr>
          <w:trHeight w:val="567"/>
        </w:trPr>
        <w:tc>
          <w:tcPr>
            <w:tcW w:w="1544" w:type="pct"/>
            <w:gridSpan w:val="2"/>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交流研讨</w:t>
            </w:r>
          </w:p>
        </w:tc>
        <w:tc>
          <w:tcPr>
            <w:tcW w:w="323" w:type="pct"/>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4</w:t>
            </w:r>
          </w:p>
        </w:tc>
        <w:tc>
          <w:tcPr>
            <w:tcW w:w="2002" w:type="pct"/>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现存科普中的问题及出路；后真相时代的科普。</w:t>
            </w:r>
          </w:p>
        </w:tc>
        <w:tc>
          <w:tcPr>
            <w:tcW w:w="407"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讨论</w:t>
            </w:r>
          </w:p>
        </w:tc>
        <w:tc>
          <w:tcPr>
            <w:tcW w:w="724" w:type="pc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宋超（南京信息工程大学教授）、王永伟（清华大学博士后）、吴又进（中国科</w:t>
            </w:r>
            <w:r w:rsidRPr="00A06D99">
              <w:rPr>
                <w:rFonts w:ascii="仿宋_GB2312" w:eastAsia="仿宋_GB2312" w:hAnsi="宋体" w:hint="eastAsia"/>
                <w:sz w:val="24"/>
              </w:rPr>
              <w:lastRenderedPageBreak/>
              <w:t>技大学博士）等</w:t>
            </w:r>
          </w:p>
        </w:tc>
      </w:tr>
    </w:tbl>
    <w:p w:rsidR="00580DB8" w:rsidRPr="001E12F9" w:rsidRDefault="00580DB8" w:rsidP="00580DB8">
      <w:pPr>
        <w:spacing w:line="560" w:lineRule="exact"/>
        <w:ind w:firstLineChars="200" w:firstLine="582"/>
        <w:rPr>
          <w:rFonts w:ascii="黑体" w:eastAsia="黑体" w:hAnsi="黑体"/>
          <w:color w:val="000000"/>
          <w:spacing w:val="-6"/>
          <w:sz w:val="32"/>
          <w:szCs w:val="32"/>
        </w:rPr>
      </w:pPr>
      <w:r w:rsidRPr="001E12F9">
        <w:rPr>
          <w:rFonts w:ascii="黑体" w:eastAsia="黑体" w:hAnsi="黑体" w:hint="eastAsia"/>
          <w:color w:val="000000"/>
          <w:spacing w:val="-6"/>
          <w:sz w:val="32"/>
          <w:szCs w:val="32"/>
        </w:rPr>
        <w:lastRenderedPageBreak/>
        <w:t>五、对学员其他要求</w:t>
      </w:r>
    </w:p>
    <w:p w:rsidR="00580DB8" w:rsidRPr="001E12F9" w:rsidRDefault="00580DB8" w:rsidP="00580DB8">
      <w:pPr>
        <w:spacing w:line="560" w:lineRule="exact"/>
        <w:ind w:firstLineChars="200" w:firstLine="582"/>
        <w:rPr>
          <w:rFonts w:ascii="仿宋_GB2312" w:eastAsia="仿宋_GB2312"/>
          <w:spacing w:val="-6"/>
          <w:sz w:val="32"/>
          <w:szCs w:val="32"/>
        </w:rPr>
      </w:pPr>
      <w:r w:rsidRPr="001E12F9">
        <w:rPr>
          <w:rFonts w:ascii="仿宋_GB2312" w:eastAsia="仿宋_GB2312" w:hint="eastAsia"/>
          <w:spacing w:val="-6"/>
          <w:sz w:val="32"/>
          <w:szCs w:val="32"/>
        </w:rPr>
        <w:t>“无”。</w:t>
      </w:r>
    </w:p>
    <w:p w:rsidR="00580DB8" w:rsidRPr="001E12F9" w:rsidRDefault="00580DB8" w:rsidP="00580DB8">
      <w:pPr>
        <w:spacing w:line="560" w:lineRule="exact"/>
        <w:ind w:firstLineChars="200" w:firstLine="582"/>
        <w:rPr>
          <w:rFonts w:ascii="黑体" w:eastAsia="黑体" w:hAnsi="黑体"/>
          <w:color w:val="000000"/>
          <w:spacing w:val="-6"/>
          <w:sz w:val="32"/>
          <w:szCs w:val="32"/>
        </w:rPr>
      </w:pPr>
      <w:r w:rsidRPr="001E12F9">
        <w:rPr>
          <w:rFonts w:ascii="黑体" w:eastAsia="黑体" w:hAnsi="黑体" w:hint="eastAsia"/>
          <w:color w:val="000000"/>
          <w:spacing w:val="-6"/>
          <w:sz w:val="32"/>
          <w:szCs w:val="32"/>
        </w:rPr>
        <w:t>六、单位简介</w:t>
      </w:r>
    </w:p>
    <w:p w:rsidR="00580DB8" w:rsidRPr="001E12F9" w:rsidRDefault="00580DB8" w:rsidP="00580DB8">
      <w:pPr>
        <w:spacing w:line="560" w:lineRule="exact"/>
        <w:ind w:firstLineChars="200" w:firstLine="582"/>
        <w:rPr>
          <w:rFonts w:ascii="仿宋_GB2312" w:eastAsia="仿宋_GB2312" w:hint="eastAsia"/>
          <w:spacing w:val="-6"/>
          <w:sz w:val="32"/>
          <w:szCs w:val="32"/>
        </w:rPr>
      </w:pPr>
      <w:r w:rsidRPr="001E12F9">
        <w:rPr>
          <w:rFonts w:ascii="仿宋_GB2312" w:eastAsia="仿宋_GB2312" w:hint="eastAsia"/>
          <w:spacing w:val="-6"/>
          <w:sz w:val="32"/>
          <w:szCs w:val="32"/>
        </w:rPr>
        <w:t>南京信息工程大学享有“中国气象人才摇篮”之美誉，位于六朝古都南京，其前身南京气象学院始建于1960年，1978年被列为全国重点大学，现有在校生近4万人，教师1500多人，科学院院士2名。大气科学一级学科排名全国第一，在国际上有较大影响，拥有国内唯一的WMO（国际气象组织）区域培训中心。</w:t>
      </w:r>
    </w:p>
    <w:p w:rsidR="00580DB8" w:rsidRPr="001E12F9" w:rsidRDefault="00580DB8" w:rsidP="00580DB8">
      <w:pPr>
        <w:spacing w:line="560" w:lineRule="exact"/>
        <w:ind w:firstLineChars="200" w:firstLine="582"/>
        <w:rPr>
          <w:rFonts w:ascii="仿宋_GB2312" w:eastAsia="仿宋_GB2312" w:hint="eastAsia"/>
          <w:spacing w:val="-6"/>
          <w:sz w:val="32"/>
          <w:szCs w:val="32"/>
        </w:rPr>
      </w:pPr>
      <w:r w:rsidRPr="001E12F9">
        <w:rPr>
          <w:rFonts w:ascii="仿宋_GB2312" w:eastAsia="仿宋_GB2312" w:hint="eastAsia"/>
          <w:spacing w:val="-6"/>
          <w:sz w:val="32"/>
          <w:szCs w:val="32"/>
        </w:rPr>
        <w:t>南京信息工程大学江苏科普研究中心前身为1983年成立的中国气象史研究会，现有专职研究人员16人（高级职称8人，12人具有博士学位），兼职人员60余人，是国内规模最大的气象科普研究机构。2017年获得科学技术史一级学科博士授权点。近三年来共承担国家、省部级科普研究课题10余项，累计科研经费超过200万，发表科普论文30余篇，编纂专著8部。</w:t>
      </w:r>
    </w:p>
    <w:p w:rsidR="00580DB8" w:rsidRPr="001E12F9" w:rsidRDefault="00580DB8" w:rsidP="00580DB8">
      <w:pPr>
        <w:spacing w:line="560" w:lineRule="exact"/>
        <w:ind w:firstLineChars="200" w:firstLine="582"/>
        <w:rPr>
          <w:rFonts w:ascii="黑体" w:eastAsia="黑体" w:hAnsi="黑体"/>
          <w:color w:val="000000"/>
          <w:spacing w:val="-6"/>
          <w:sz w:val="32"/>
          <w:szCs w:val="32"/>
        </w:rPr>
      </w:pPr>
      <w:r w:rsidRPr="001E12F9">
        <w:rPr>
          <w:rFonts w:ascii="黑体" w:eastAsia="黑体" w:hAnsi="黑体" w:hint="eastAsia"/>
          <w:color w:val="000000"/>
          <w:spacing w:val="-6"/>
          <w:sz w:val="32"/>
          <w:szCs w:val="32"/>
        </w:rPr>
        <w:t>七、培训单位联系人</w:t>
      </w:r>
    </w:p>
    <w:p w:rsidR="00580DB8" w:rsidRPr="001E12F9" w:rsidRDefault="00580DB8" w:rsidP="00580DB8">
      <w:pPr>
        <w:spacing w:line="560" w:lineRule="exact"/>
        <w:ind w:firstLineChars="200" w:firstLine="606"/>
        <w:jc w:val="left"/>
        <w:rPr>
          <w:rFonts w:ascii="仿宋_GB2312" w:eastAsia="仿宋_GB2312"/>
          <w:sz w:val="32"/>
          <w:szCs w:val="32"/>
        </w:rPr>
      </w:pPr>
      <w:r w:rsidRPr="001E12F9">
        <w:rPr>
          <w:rFonts w:ascii="仿宋_GB2312" w:eastAsia="仿宋_GB2312" w:hint="eastAsia"/>
          <w:sz w:val="32"/>
          <w:szCs w:val="32"/>
        </w:rPr>
        <w:t>姓名：吴又进</w:t>
      </w:r>
    </w:p>
    <w:p w:rsidR="00580DB8" w:rsidRPr="001E12F9" w:rsidRDefault="00580DB8" w:rsidP="00580DB8">
      <w:pPr>
        <w:spacing w:line="560" w:lineRule="exact"/>
        <w:ind w:firstLineChars="200" w:firstLine="606"/>
        <w:jc w:val="left"/>
        <w:rPr>
          <w:rFonts w:ascii="仿宋_GB2312" w:eastAsia="仿宋_GB2312"/>
          <w:sz w:val="32"/>
          <w:szCs w:val="32"/>
        </w:rPr>
      </w:pPr>
      <w:r w:rsidRPr="001E12F9">
        <w:rPr>
          <w:rFonts w:ascii="仿宋_GB2312" w:eastAsia="仿宋_GB2312" w:hint="eastAsia"/>
          <w:sz w:val="32"/>
          <w:szCs w:val="32"/>
        </w:rPr>
        <w:t>手机：15751838783</w:t>
      </w:r>
    </w:p>
    <w:p w:rsidR="00580DB8" w:rsidRPr="001E12F9" w:rsidRDefault="00580DB8" w:rsidP="00580DB8">
      <w:pPr>
        <w:spacing w:line="560" w:lineRule="exact"/>
        <w:ind w:firstLineChars="200" w:firstLine="606"/>
        <w:jc w:val="left"/>
        <w:rPr>
          <w:rFonts w:eastAsia="仿宋_GB2312"/>
          <w:sz w:val="32"/>
          <w:szCs w:val="32"/>
        </w:rPr>
      </w:pPr>
      <w:r w:rsidRPr="001E12F9">
        <w:rPr>
          <w:rFonts w:ascii="仿宋_GB2312" w:eastAsia="仿宋_GB2312" w:hint="eastAsia"/>
          <w:sz w:val="32"/>
          <w:szCs w:val="32"/>
        </w:rPr>
        <w:t>邮箱：</w:t>
      </w:r>
      <w:r w:rsidRPr="001E12F9">
        <w:rPr>
          <w:rFonts w:eastAsia="仿宋_GB2312"/>
          <w:sz w:val="32"/>
          <w:szCs w:val="32"/>
        </w:rPr>
        <w:t>wyw1976@tsinghua.edu.cn</w:t>
      </w:r>
    </w:p>
    <w:p w:rsidR="00580DB8" w:rsidRPr="001E12F9" w:rsidRDefault="00580DB8" w:rsidP="00580DB8">
      <w:pPr>
        <w:spacing w:beforeLines="50" w:afterLines="150" w:line="700" w:lineRule="exact"/>
        <w:jc w:val="center"/>
        <w:rPr>
          <w:rFonts w:ascii="小标宋" w:eastAsia="小标宋"/>
          <w:sz w:val="44"/>
          <w:szCs w:val="36"/>
        </w:rPr>
      </w:pPr>
      <w:r>
        <w:rPr>
          <w:rFonts w:ascii="小标宋" w:eastAsia="小标宋" w:hAnsi="黑体"/>
          <w:sz w:val="44"/>
          <w:szCs w:val="44"/>
        </w:rPr>
        <w:br w:type="page"/>
      </w:r>
      <w:r w:rsidRPr="001E12F9">
        <w:rPr>
          <w:rFonts w:ascii="小标宋" w:eastAsia="小标宋" w:hint="eastAsia"/>
          <w:sz w:val="44"/>
          <w:szCs w:val="36"/>
        </w:rPr>
        <w:lastRenderedPageBreak/>
        <w:t>专题班四：互联网+科普</w:t>
      </w:r>
      <w:r>
        <w:rPr>
          <w:rFonts w:ascii="小标宋" w:eastAsia="小标宋" w:hint="eastAsia"/>
          <w:sz w:val="44"/>
          <w:szCs w:val="36"/>
        </w:rPr>
        <w:br/>
      </w:r>
      <w:r w:rsidRPr="001E12F9">
        <w:rPr>
          <w:rFonts w:ascii="小标宋" w:eastAsia="小标宋" w:hint="eastAsia"/>
          <w:sz w:val="44"/>
          <w:szCs w:val="36"/>
        </w:rPr>
        <w:t>承办单位：中国科学院计算机网络信息中心</w:t>
      </w:r>
    </w:p>
    <w:p w:rsidR="00580DB8" w:rsidRPr="00A861A3" w:rsidRDefault="00580DB8" w:rsidP="00580DB8">
      <w:pPr>
        <w:widowControl w:val="0"/>
        <w:spacing w:line="580" w:lineRule="exact"/>
        <w:ind w:firstLineChars="200" w:firstLine="582"/>
        <w:rPr>
          <w:rFonts w:ascii="黑体" w:eastAsia="黑体" w:hAnsi="黑体"/>
          <w:color w:val="000000"/>
          <w:spacing w:val="-6"/>
          <w:sz w:val="32"/>
          <w:szCs w:val="32"/>
        </w:rPr>
      </w:pPr>
      <w:r w:rsidRPr="00A861A3">
        <w:rPr>
          <w:rFonts w:ascii="黑体" w:eastAsia="黑体" w:hAnsi="黑体" w:hint="eastAsia"/>
          <w:color w:val="000000"/>
          <w:spacing w:val="-6"/>
          <w:sz w:val="32"/>
          <w:szCs w:val="32"/>
        </w:rPr>
        <w:t>一、专题班简介</w:t>
      </w:r>
    </w:p>
    <w:p w:rsidR="00580DB8" w:rsidRPr="00A861A3" w:rsidRDefault="00580DB8" w:rsidP="00580DB8">
      <w:pPr>
        <w:widowControl w:val="0"/>
        <w:spacing w:line="580" w:lineRule="exact"/>
        <w:ind w:firstLineChars="200" w:firstLine="606"/>
        <w:rPr>
          <w:rFonts w:ascii="仿宋_GB2312" w:eastAsia="仿宋_GB2312"/>
          <w:sz w:val="32"/>
          <w:szCs w:val="32"/>
        </w:rPr>
      </w:pPr>
      <w:r w:rsidRPr="00A861A3">
        <w:rPr>
          <w:rFonts w:ascii="仿宋_GB2312" w:eastAsia="仿宋_GB2312" w:hint="eastAsia"/>
          <w:sz w:val="32"/>
          <w:szCs w:val="32"/>
        </w:rPr>
        <w:t>随着抖音、物理井盖成为爆款，如何更好地利用互联网手段开展科普扩大传播效果成为科普工作者和管理者需要关注的问题。本专题班从政策背景、技术趋势、公众需求，到微视频、微信公众号运营、抖音等设计培训内容，满足科普工作者和管理者学习了解互联网+科普的需求，能够促进科普人员打造优质互联网+</w:t>
      </w:r>
      <w:r>
        <w:rPr>
          <w:rFonts w:ascii="仿宋_GB2312" w:eastAsia="仿宋_GB2312" w:hint="eastAsia"/>
          <w:sz w:val="32"/>
          <w:szCs w:val="32"/>
        </w:rPr>
        <w:t>科普产品，提升访问效果，进而推动</w:t>
      </w:r>
      <w:r w:rsidRPr="00A861A3">
        <w:rPr>
          <w:rFonts w:ascii="仿宋_GB2312" w:eastAsia="仿宋_GB2312" w:hint="eastAsia"/>
          <w:sz w:val="32"/>
          <w:szCs w:val="32"/>
        </w:rPr>
        <w:t>公众科学素养</w:t>
      </w:r>
      <w:r>
        <w:rPr>
          <w:rFonts w:ascii="仿宋_GB2312" w:eastAsia="仿宋_GB2312" w:hint="eastAsia"/>
          <w:sz w:val="32"/>
          <w:szCs w:val="32"/>
        </w:rPr>
        <w:t>，本</w:t>
      </w:r>
      <w:r w:rsidRPr="00DA010C">
        <w:rPr>
          <w:rFonts w:ascii="仿宋_GB2312" w:eastAsia="仿宋_GB2312" w:hint="eastAsia"/>
          <w:sz w:val="32"/>
          <w:szCs w:val="32"/>
        </w:rPr>
        <w:t>期专题班名额为</w:t>
      </w:r>
      <w:r>
        <w:rPr>
          <w:rFonts w:ascii="仿宋_GB2312" w:eastAsia="仿宋_GB2312" w:hint="eastAsia"/>
          <w:sz w:val="32"/>
          <w:szCs w:val="32"/>
        </w:rPr>
        <w:t>12</w:t>
      </w:r>
      <w:r w:rsidRPr="00DA010C">
        <w:rPr>
          <w:rFonts w:ascii="仿宋_GB2312" w:eastAsia="仿宋_GB2312" w:hint="eastAsia"/>
          <w:sz w:val="32"/>
          <w:szCs w:val="32"/>
        </w:rPr>
        <w:t>0人。</w:t>
      </w:r>
    </w:p>
    <w:p w:rsidR="00580DB8" w:rsidRPr="0066372D" w:rsidRDefault="00580DB8" w:rsidP="00580DB8">
      <w:pPr>
        <w:widowControl w:val="0"/>
        <w:spacing w:line="580" w:lineRule="exact"/>
        <w:ind w:firstLineChars="200" w:firstLine="582"/>
        <w:rPr>
          <w:rFonts w:ascii="黑体" w:eastAsia="黑体" w:hAnsi="黑体"/>
          <w:color w:val="000000"/>
          <w:spacing w:val="-6"/>
          <w:sz w:val="32"/>
          <w:szCs w:val="32"/>
        </w:rPr>
      </w:pPr>
      <w:r w:rsidRPr="0066372D">
        <w:rPr>
          <w:rFonts w:ascii="黑体" w:eastAsia="黑体" w:hAnsi="黑体" w:hint="eastAsia"/>
          <w:color w:val="000000"/>
          <w:spacing w:val="-6"/>
          <w:sz w:val="32"/>
          <w:szCs w:val="32"/>
        </w:rPr>
        <w:t>二、培训时间、地点</w:t>
      </w:r>
    </w:p>
    <w:p w:rsidR="00580DB8" w:rsidRPr="001E12F9" w:rsidRDefault="00580DB8" w:rsidP="00580DB8">
      <w:pPr>
        <w:widowControl w:val="0"/>
        <w:spacing w:line="580" w:lineRule="exact"/>
        <w:ind w:firstLineChars="200" w:firstLine="590"/>
        <w:rPr>
          <w:rFonts w:ascii="仿宋_GB2312" w:eastAsia="仿宋_GB2312"/>
          <w:spacing w:val="-4"/>
          <w:sz w:val="32"/>
          <w:szCs w:val="32"/>
        </w:rPr>
      </w:pPr>
      <w:r w:rsidRPr="001E12F9">
        <w:rPr>
          <w:rFonts w:ascii="仿宋_GB2312" w:eastAsia="仿宋_GB2312" w:hint="eastAsia"/>
          <w:spacing w:val="-4"/>
          <w:sz w:val="32"/>
          <w:szCs w:val="32"/>
        </w:rPr>
        <w:t>时间： 2018年11月6日至11月9日（4天</w:t>
      </w:r>
      <w:r>
        <w:rPr>
          <w:rFonts w:ascii="仿宋_GB2312" w:eastAsia="仿宋_GB2312" w:hint="eastAsia"/>
          <w:spacing w:val="-4"/>
          <w:sz w:val="32"/>
          <w:szCs w:val="32"/>
        </w:rPr>
        <w:t>，</w:t>
      </w:r>
      <w:r w:rsidRPr="001E12F9">
        <w:rPr>
          <w:rFonts w:ascii="仿宋_GB2312" w:eastAsia="仿宋_GB2312" w:hint="eastAsia"/>
          <w:spacing w:val="-4"/>
          <w:sz w:val="32"/>
          <w:szCs w:val="32"/>
        </w:rPr>
        <w:t>11月5</w:t>
      </w:r>
      <w:r>
        <w:rPr>
          <w:rFonts w:ascii="仿宋_GB2312" w:eastAsia="仿宋_GB2312" w:hint="eastAsia"/>
          <w:spacing w:val="-4"/>
          <w:sz w:val="32"/>
          <w:szCs w:val="32"/>
        </w:rPr>
        <w:t>日报到</w:t>
      </w:r>
      <w:r w:rsidRPr="001E12F9">
        <w:rPr>
          <w:rFonts w:ascii="仿宋_GB2312" w:eastAsia="仿宋_GB2312" w:hint="eastAsia"/>
          <w:spacing w:val="-4"/>
          <w:sz w:val="32"/>
          <w:szCs w:val="32"/>
        </w:rPr>
        <w:t>）</w:t>
      </w:r>
    </w:p>
    <w:p w:rsidR="00580DB8" w:rsidRPr="0066372D" w:rsidRDefault="00580DB8" w:rsidP="00580DB8">
      <w:pPr>
        <w:widowControl w:val="0"/>
        <w:spacing w:line="580" w:lineRule="exact"/>
        <w:ind w:firstLineChars="200" w:firstLine="606"/>
        <w:rPr>
          <w:rFonts w:ascii="仿宋_GB2312" w:eastAsia="仿宋_GB2312"/>
          <w:sz w:val="32"/>
          <w:szCs w:val="32"/>
        </w:rPr>
      </w:pPr>
      <w:r w:rsidRPr="0066372D">
        <w:rPr>
          <w:rFonts w:ascii="仿宋_GB2312" w:eastAsia="仿宋_GB2312" w:hint="eastAsia"/>
          <w:sz w:val="32"/>
          <w:szCs w:val="32"/>
        </w:rPr>
        <w:t>地点：中国科学院大学国际会议中心</w:t>
      </w:r>
    </w:p>
    <w:p w:rsidR="00580DB8" w:rsidRPr="0066372D" w:rsidRDefault="00580DB8" w:rsidP="00580DB8">
      <w:pPr>
        <w:widowControl w:val="0"/>
        <w:spacing w:line="580" w:lineRule="exact"/>
        <w:ind w:firstLineChars="200" w:firstLine="606"/>
        <w:rPr>
          <w:rFonts w:ascii="仿宋_GB2312" w:eastAsia="仿宋_GB2312"/>
          <w:sz w:val="32"/>
          <w:szCs w:val="32"/>
        </w:rPr>
      </w:pPr>
      <w:r w:rsidRPr="0066372D">
        <w:rPr>
          <w:rFonts w:ascii="仿宋_GB2312" w:eastAsia="仿宋_GB2312" w:hint="eastAsia"/>
          <w:sz w:val="32"/>
          <w:szCs w:val="32"/>
        </w:rPr>
        <w:t>地址：</w:t>
      </w:r>
      <w:r w:rsidRPr="0066372D">
        <w:rPr>
          <w:rFonts w:ascii="仿宋_GB2312" w:eastAsia="仿宋_GB2312"/>
          <w:sz w:val="32"/>
          <w:szCs w:val="32"/>
        </w:rPr>
        <w:t>北京市</w:t>
      </w:r>
      <w:r w:rsidRPr="0066372D">
        <w:rPr>
          <w:rFonts w:ascii="仿宋_GB2312" w:eastAsia="仿宋_GB2312"/>
          <w:iCs/>
          <w:sz w:val="32"/>
          <w:szCs w:val="32"/>
        </w:rPr>
        <w:t>怀柔</w:t>
      </w:r>
      <w:r w:rsidRPr="0066372D">
        <w:rPr>
          <w:rFonts w:ascii="仿宋_GB2312" w:eastAsia="仿宋_GB2312"/>
          <w:sz w:val="32"/>
          <w:szCs w:val="32"/>
        </w:rPr>
        <w:t>区</w:t>
      </w:r>
      <w:r w:rsidRPr="0066372D">
        <w:rPr>
          <w:rFonts w:ascii="仿宋_GB2312" w:eastAsia="仿宋_GB2312"/>
          <w:iCs/>
          <w:sz w:val="32"/>
          <w:szCs w:val="32"/>
        </w:rPr>
        <w:t>中国科学院大学</w:t>
      </w:r>
      <w:r w:rsidRPr="0066372D">
        <w:rPr>
          <w:rFonts w:ascii="仿宋_GB2312" w:eastAsia="仿宋_GB2312"/>
          <w:sz w:val="32"/>
          <w:szCs w:val="32"/>
        </w:rPr>
        <w:t>雁栖湖校区</w:t>
      </w:r>
    </w:p>
    <w:p w:rsidR="00580DB8" w:rsidRPr="00947EEA" w:rsidRDefault="00580DB8" w:rsidP="00580DB8">
      <w:pPr>
        <w:widowControl w:val="0"/>
        <w:spacing w:line="580" w:lineRule="exact"/>
        <w:ind w:firstLineChars="200" w:firstLine="582"/>
        <w:rPr>
          <w:rFonts w:ascii="黑体" w:eastAsia="黑体" w:hAnsi="黑体"/>
          <w:color w:val="000000"/>
          <w:spacing w:val="-6"/>
          <w:sz w:val="32"/>
          <w:szCs w:val="32"/>
        </w:rPr>
      </w:pPr>
      <w:r w:rsidRPr="00947EEA">
        <w:rPr>
          <w:rFonts w:ascii="黑体" w:eastAsia="黑体" w:hAnsi="黑体" w:hint="eastAsia"/>
          <w:color w:val="000000"/>
          <w:spacing w:val="-6"/>
          <w:sz w:val="32"/>
          <w:szCs w:val="32"/>
        </w:rPr>
        <w:t>三、培训对象及报名条件</w:t>
      </w:r>
    </w:p>
    <w:p w:rsidR="00580DB8" w:rsidRPr="00947EEA" w:rsidRDefault="00580DB8" w:rsidP="00580DB8">
      <w:pPr>
        <w:widowControl w:val="0"/>
        <w:spacing w:line="580" w:lineRule="exact"/>
        <w:ind w:firstLineChars="200" w:firstLine="582"/>
        <w:rPr>
          <w:rFonts w:ascii="仿宋_GB2312" w:eastAsia="仿宋_GB2312"/>
          <w:color w:val="000000"/>
          <w:spacing w:val="-6"/>
          <w:sz w:val="32"/>
          <w:szCs w:val="32"/>
        </w:rPr>
      </w:pPr>
      <w:r w:rsidRPr="00947EEA">
        <w:rPr>
          <w:rFonts w:ascii="仿宋_GB2312" w:eastAsia="仿宋_GB2312" w:hint="eastAsia"/>
          <w:color w:val="000000"/>
          <w:spacing w:val="-6"/>
          <w:sz w:val="32"/>
          <w:szCs w:val="32"/>
        </w:rPr>
        <w:t>培训对象：科普综合管理人员、科普创作与设计人员、科普活动策划与组织人员、科普新媒体传播人员、科普产业经营人员、科普项目负责人员</w:t>
      </w:r>
      <w:r>
        <w:rPr>
          <w:rFonts w:ascii="仿宋_GB2312" w:eastAsia="仿宋_GB2312" w:hint="eastAsia"/>
          <w:color w:val="000000"/>
          <w:spacing w:val="-6"/>
          <w:sz w:val="32"/>
          <w:szCs w:val="32"/>
        </w:rPr>
        <w:t>等专职科普人员</w:t>
      </w:r>
      <w:r w:rsidRPr="00947EEA">
        <w:rPr>
          <w:rFonts w:ascii="仿宋_GB2312" w:eastAsia="仿宋_GB2312" w:hint="eastAsia"/>
          <w:color w:val="000000"/>
          <w:spacing w:val="-6"/>
          <w:sz w:val="32"/>
          <w:szCs w:val="32"/>
        </w:rPr>
        <w:t>。</w:t>
      </w:r>
    </w:p>
    <w:p w:rsidR="00580DB8" w:rsidRPr="00947EEA" w:rsidRDefault="00580DB8" w:rsidP="00580DB8">
      <w:pPr>
        <w:widowControl w:val="0"/>
        <w:spacing w:line="580" w:lineRule="exact"/>
        <w:ind w:firstLineChars="200" w:firstLine="582"/>
        <w:rPr>
          <w:rFonts w:ascii="仿宋_GB2312" w:eastAsia="仿宋_GB2312"/>
          <w:color w:val="000000"/>
          <w:spacing w:val="-6"/>
          <w:sz w:val="32"/>
          <w:szCs w:val="32"/>
        </w:rPr>
      </w:pPr>
      <w:r w:rsidRPr="00947EEA">
        <w:rPr>
          <w:rFonts w:ascii="仿宋_GB2312" w:eastAsia="仿宋_GB2312" w:hint="eastAsia"/>
          <w:color w:val="000000"/>
          <w:spacing w:val="-6"/>
          <w:sz w:val="32"/>
          <w:szCs w:val="32"/>
        </w:rPr>
        <w:t>报名条件：具备与科学家沟通的能力，从事过相关科研、科普工作，掌握基本的计算机互联网基本技能。</w:t>
      </w:r>
    </w:p>
    <w:p w:rsidR="00580DB8" w:rsidRPr="00947EEA" w:rsidRDefault="00580DB8" w:rsidP="00580DB8">
      <w:pPr>
        <w:widowControl w:val="0"/>
        <w:spacing w:line="580" w:lineRule="exact"/>
        <w:ind w:firstLineChars="200" w:firstLine="582"/>
        <w:rPr>
          <w:rFonts w:ascii="黑体" w:eastAsia="黑体" w:hAnsi="黑体"/>
          <w:color w:val="000000"/>
          <w:spacing w:val="-6"/>
          <w:sz w:val="32"/>
          <w:szCs w:val="32"/>
        </w:rPr>
      </w:pPr>
      <w:r>
        <w:rPr>
          <w:rFonts w:ascii="黑体" w:eastAsia="黑体" w:hAnsi="黑体"/>
          <w:color w:val="000000"/>
          <w:spacing w:val="-6"/>
          <w:sz w:val="32"/>
          <w:szCs w:val="32"/>
        </w:rPr>
        <w:br w:type="page"/>
      </w:r>
      <w:r w:rsidRPr="00947EEA">
        <w:rPr>
          <w:rFonts w:ascii="黑体" w:eastAsia="黑体" w:hAnsi="黑体" w:hint="eastAsia"/>
          <w:color w:val="000000"/>
          <w:spacing w:val="-6"/>
          <w:sz w:val="32"/>
          <w:szCs w:val="32"/>
        </w:rPr>
        <w:lastRenderedPageBreak/>
        <w:t>四、课程结构与内容安排</w:t>
      </w:r>
    </w:p>
    <w:p w:rsidR="00580DB8" w:rsidRPr="00947EEA" w:rsidRDefault="00580DB8" w:rsidP="00580DB8">
      <w:pPr>
        <w:widowControl w:val="0"/>
        <w:spacing w:line="580" w:lineRule="exact"/>
        <w:ind w:firstLineChars="200" w:firstLine="606"/>
        <w:rPr>
          <w:rFonts w:ascii="楷体_GB2312" w:eastAsia="楷体_GB2312"/>
          <w:sz w:val="30"/>
          <w:szCs w:val="30"/>
        </w:rPr>
      </w:pPr>
      <w:r w:rsidRPr="00947EEA">
        <w:rPr>
          <w:rFonts w:ascii="仿宋_GB2312" w:eastAsia="仿宋_GB2312" w:hAnsi="宋体" w:hint="eastAsia"/>
          <w:color w:val="000000"/>
          <w:sz w:val="32"/>
          <w:szCs w:val="32"/>
        </w:rPr>
        <w:t>本专题班课程</w:t>
      </w:r>
      <w:r w:rsidRPr="00947EEA">
        <w:rPr>
          <w:rFonts w:ascii="仿宋_GB2312" w:eastAsia="仿宋_GB2312" w:hAnsi="宋体"/>
          <w:color w:val="000000"/>
          <w:sz w:val="32"/>
          <w:szCs w:val="32"/>
        </w:rPr>
        <w:t>分为必修</w:t>
      </w:r>
      <w:r w:rsidRPr="00947EEA">
        <w:rPr>
          <w:rFonts w:ascii="仿宋_GB2312" w:eastAsia="仿宋_GB2312" w:hAnsi="宋体" w:hint="eastAsia"/>
          <w:color w:val="000000"/>
          <w:sz w:val="32"/>
          <w:szCs w:val="32"/>
        </w:rPr>
        <w:t>课</w:t>
      </w:r>
      <w:r w:rsidRPr="00947EEA">
        <w:rPr>
          <w:rFonts w:ascii="仿宋_GB2312" w:eastAsia="仿宋_GB2312" w:hAnsi="宋体"/>
          <w:color w:val="000000"/>
          <w:sz w:val="32"/>
          <w:szCs w:val="32"/>
        </w:rPr>
        <w:t>与专业课</w:t>
      </w:r>
      <w:r w:rsidRPr="00947EEA">
        <w:rPr>
          <w:rFonts w:ascii="仿宋_GB2312" w:eastAsia="仿宋_GB2312" w:hAnsi="宋体" w:hint="eastAsia"/>
          <w:color w:val="000000"/>
          <w:sz w:val="32"/>
          <w:szCs w:val="32"/>
        </w:rPr>
        <w:t>模块</w:t>
      </w:r>
      <w:r w:rsidRPr="00947EEA">
        <w:rPr>
          <w:rFonts w:ascii="仿宋_GB2312" w:eastAsia="仿宋_GB2312" w:hAnsi="宋体"/>
          <w:color w:val="000000"/>
          <w:sz w:val="32"/>
          <w:szCs w:val="32"/>
        </w:rPr>
        <w:t>，共</w:t>
      </w:r>
      <w:r w:rsidRPr="00947EEA">
        <w:rPr>
          <w:rFonts w:ascii="仿宋_GB2312" w:eastAsia="仿宋_GB2312" w:hAnsi="宋体" w:hint="eastAsia"/>
          <w:color w:val="000000"/>
          <w:sz w:val="32"/>
          <w:szCs w:val="32"/>
        </w:rPr>
        <w:t>设置</w:t>
      </w:r>
      <w:r>
        <w:rPr>
          <w:rFonts w:ascii="仿宋_GB2312" w:eastAsia="仿宋_GB2312" w:hAnsi="宋体" w:hint="eastAsia"/>
          <w:sz w:val="32"/>
          <w:szCs w:val="32"/>
        </w:rPr>
        <w:t>政策、技术、职业素养与运营四大部分</w:t>
      </w:r>
      <w:r w:rsidRPr="00947EEA">
        <w:rPr>
          <w:rFonts w:ascii="仿宋_GB2312" w:eastAsia="仿宋_GB2312" w:hAnsi="宋体" w:hint="eastAsia"/>
          <w:color w:val="000000"/>
          <w:sz w:val="32"/>
          <w:szCs w:val="32"/>
        </w:rPr>
        <w:t>课程，</w:t>
      </w:r>
      <w:r w:rsidRPr="00947EEA">
        <w:rPr>
          <w:rFonts w:ascii="仿宋_GB2312" w:eastAsia="仿宋_GB2312" w:hAnsi="宋体"/>
          <w:color w:val="000000"/>
          <w:sz w:val="32"/>
          <w:szCs w:val="32"/>
        </w:rPr>
        <w:t>共</w:t>
      </w:r>
      <w:r w:rsidRPr="00947EEA">
        <w:rPr>
          <w:rFonts w:ascii="仿宋_GB2312" w:eastAsia="仿宋_GB2312" w:hAnsi="宋体" w:hint="eastAsia"/>
          <w:color w:val="000000"/>
          <w:sz w:val="32"/>
          <w:szCs w:val="32"/>
        </w:rPr>
        <w:t>计</w:t>
      </w:r>
      <w:r>
        <w:rPr>
          <w:rFonts w:ascii="仿宋_GB2312" w:eastAsia="仿宋_GB2312" w:hAnsi="宋体" w:hint="eastAsia"/>
          <w:color w:val="000000"/>
          <w:sz w:val="32"/>
          <w:szCs w:val="32"/>
        </w:rPr>
        <w:t>40</w:t>
      </w:r>
      <w:r w:rsidRPr="00947EEA">
        <w:rPr>
          <w:rFonts w:ascii="仿宋_GB2312" w:eastAsia="仿宋_GB2312" w:hAnsi="宋体" w:hint="eastAsia"/>
          <w:color w:val="000000"/>
          <w:sz w:val="32"/>
          <w:szCs w:val="32"/>
        </w:rPr>
        <w:t>学时（每学时45分钟）</w:t>
      </w:r>
      <w:r>
        <w:rPr>
          <w:rFonts w:ascii="仿宋_GB2312" w:eastAsia="仿宋_GB2312" w:hAnsi="宋体" w:hint="eastAsia"/>
          <w:color w:val="000000"/>
          <w:sz w:val="32"/>
          <w:szCs w:val="32"/>
        </w:rPr>
        <w:t>，其中线上学时10课时</w:t>
      </w:r>
      <w:r w:rsidRPr="00947EEA">
        <w:rPr>
          <w:rFonts w:ascii="仿宋_GB2312" w:eastAsia="仿宋_GB2312" w:hAnsi="宋体" w:hint="eastAsia"/>
          <w:color w:val="000000"/>
          <w:sz w:val="32"/>
          <w:szCs w:val="32"/>
        </w:rPr>
        <w: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129"/>
        <w:gridCol w:w="1744"/>
        <w:gridCol w:w="758"/>
        <w:gridCol w:w="2901"/>
        <w:gridCol w:w="726"/>
        <w:gridCol w:w="2028"/>
      </w:tblGrid>
      <w:tr w:rsidR="00580DB8" w:rsidRPr="008E018E" w:rsidTr="00F823F4">
        <w:trPr>
          <w:trHeight w:val="691"/>
          <w:tblHeader/>
          <w:jc w:val="center"/>
        </w:trPr>
        <w:tc>
          <w:tcPr>
            <w:tcW w:w="608" w:type="pct"/>
            <w:vAlign w:val="center"/>
          </w:tcPr>
          <w:p w:rsidR="00580DB8" w:rsidRPr="00D77159" w:rsidRDefault="00580DB8" w:rsidP="00F823F4">
            <w:pPr>
              <w:jc w:val="center"/>
              <w:rPr>
                <w:rFonts w:ascii="黑体" w:eastAsia="黑体" w:hAnsi="黑体"/>
                <w:color w:val="000000"/>
                <w:sz w:val="24"/>
              </w:rPr>
            </w:pPr>
            <w:r w:rsidRPr="00D77159">
              <w:rPr>
                <w:rFonts w:ascii="黑体" w:eastAsia="黑体" w:hAnsi="黑体" w:hint="eastAsia"/>
                <w:color w:val="000000"/>
                <w:sz w:val="24"/>
              </w:rPr>
              <w:t>模块</w:t>
            </w:r>
          </w:p>
        </w:tc>
        <w:tc>
          <w:tcPr>
            <w:tcW w:w="939" w:type="pct"/>
            <w:vAlign w:val="center"/>
          </w:tcPr>
          <w:p w:rsidR="00580DB8" w:rsidRPr="00D77159" w:rsidRDefault="00580DB8" w:rsidP="00F823F4">
            <w:pPr>
              <w:jc w:val="center"/>
              <w:rPr>
                <w:rFonts w:ascii="黑体" w:eastAsia="黑体" w:hAnsi="黑体"/>
                <w:color w:val="000000"/>
                <w:sz w:val="24"/>
              </w:rPr>
            </w:pPr>
            <w:r>
              <w:rPr>
                <w:rFonts w:ascii="黑体" w:eastAsia="黑体" w:hAnsi="黑体" w:hint="eastAsia"/>
                <w:color w:val="000000"/>
                <w:sz w:val="24"/>
              </w:rPr>
              <w:t>课程名称</w:t>
            </w:r>
          </w:p>
        </w:tc>
        <w:tc>
          <w:tcPr>
            <w:tcW w:w="408" w:type="pct"/>
            <w:tcBorders>
              <w:left w:val="single" w:sz="4" w:space="0" w:color="auto"/>
            </w:tcBorders>
            <w:vAlign w:val="center"/>
          </w:tcPr>
          <w:p w:rsidR="00580DB8" w:rsidRPr="00D77159" w:rsidRDefault="00580DB8" w:rsidP="00F823F4">
            <w:pPr>
              <w:jc w:val="center"/>
              <w:rPr>
                <w:rFonts w:ascii="黑体" w:eastAsia="黑体" w:hAnsi="黑体"/>
                <w:color w:val="000000"/>
                <w:sz w:val="24"/>
              </w:rPr>
            </w:pPr>
            <w:r w:rsidRPr="00D77159">
              <w:rPr>
                <w:rFonts w:ascii="黑体" w:eastAsia="黑体" w:hAnsi="黑体"/>
                <w:color w:val="000000"/>
                <w:sz w:val="24"/>
              </w:rPr>
              <w:t>学时</w:t>
            </w:r>
          </w:p>
        </w:tc>
        <w:tc>
          <w:tcPr>
            <w:tcW w:w="1562" w:type="pct"/>
            <w:vAlign w:val="center"/>
          </w:tcPr>
          <w:p w:rsidR="00580DB8" w:rsidRPr="00D77159" w:rsidRDefault="00580DB8" w:rsidP="00F823F4">
            <w:pPr>
              <w:jc w:val="center"/>
              <w:rPr>
                <w:rFonts w:ascii="黑体" w:eastAsia="黑体" w:hAnsi="黑体"/>
                <w:color w:val="000000"/>
                <w:sz w:val="24"/>
              </w:rPr>
            </w:pPr>
            <w:r w:rsidRPr="00D77159">
              <w:rPr>
                <w:rFonts w:ascii="黑体" w:eastAsia="黑体" w:hAnsi="黑体"/>
                <w:color w:val="000000"/>
                <w:sz w:val="24"/>
              </w:rPr>
              <w:t>内容</w:t>
            </w:r>
          </w:p>
          <w:p w:rsidR="00580DB8" w:rsidRPr="00D77159" w:rsidRDefault="00580DB8" w:rsidP="00F823F4">
            <w:pPr>
              <w:jc w:val="center"/>
              <w:rPr>
                <w:rFonts w:ascii="黑体" w:eastAsia="黑体" w:hAnsi="黑体"/>
                <w:color w:val="000000"/>
                <w:sz w:val="24"/>
              </w:rPr>
            </w:pPr>
            <w:r w:rsidRPr="00D77159">
              <w:rPr>
                <w:rFonts w:ascii="黑体" w:eastAsia="黑体" w:hAnsi="黑体"/>
                <w:color w:val="000000"/>
                <w:sz w:val="24"/>
              </w:rPr>
              <w:t>要点</w:t>
            </w:r>
          </w:p>
        </w:tc>
        <w:tc>
          <w:tcPr>
            <w:tcW w:w="391" w:type="pct"/>
          </w:tcPr>
          <w:p w:rsidR="00580DB8" w:rsidRPr="00D77159" w:rsidRDefault="00580DB8" w:rsidP="00F823F4">
            <w:pPr>
              <w:jc w:val="center"/>
              <w:rPr>
                <w:rFonts w:ascii="黑体" w:eastAsia="黑体" w:hAnsi="黑体"/>
                <w:color w:val="000000"/>
                <w:sz w:val="24"/>
              </w:rPr>
            </w:pPr>
            <w:r>
              <w:rPr>
                <w:rFonts w:ascii="黑体" w:eastAsia="黑体" w:hAnsi="黑体" w:hint="eastAsia"/>
                <w:color w:val="000000"/>
                <w:sz w:val="24"/>
              </w:rPr>
              <w:t>教学形式</w:t>
            </w:r>
          </w:p>
        </w:tc>
        <w:tc>
          <w:tcPr>
            <w:tcW w:w="1092" w:type="pct"/>
            <w:vAlign w:val="center"/>
          </w:tcPr>
          <w:p w:rsidR="00580DB8" w:rsidRPr="00D77159" w:rsidRDefault="00580DB8" w:rsidP="00F823F4">
            <w:pPr>
              <w:jc w:val="center"/>
              <w:rPr>
                <w:rFonts w:ascii="黑体" w:eastAsia="黑体" w:hAnsi="黑体"/>
                <w:color w:val="000000"/>
                <w:sz w:val="24"/>
              </w:rPr>
            </w:pPr>
            <w:r w:rsidRPr="00D77159">
              <w:rPr>
                <w:rFonts w:ascii="黑体" w:eastAsia="黑体" w:hAnsi="黑体" w:hint="eastAsia"/>
                <w:color w:val="000000"/>
                <w:sz w:val="24"/>
              </w:rPr>
              <w:t>授课</w:t>
            </w:r>
          </w:p>
          <w:p w:rsidR="00580DB8" w:rsidRPr="00D77159" w:rsidRDefault="00580DB8" w:rsidP="00F823F4">
            <w:pPr>
              <w:jc w:val="center"/>
              <w:rPr>
                <w:rFonts w:ascii="黑体" w:eastAsia="黑体" w:hAnsi="黑体"/>
                <w:color w:val="000000"/>
                <w:sz w:val="24"/>
              </w:rPr>
            </w:pPr>
            <w:r w:rsidRPr="00D77159">
              <w:rPr>
                <w:rFonts w:ascii="黑体" w:eastAsia="黑体" w:hAnsi="黑体" w:hint="eastAsia"/>
                <w:color w:val="000000"/>
                <w:sz w:val="24"/>
              </w:rPr>
              <w:t>教师</w:t>
            </w:r>
          </w:p>
        </w:tc>
      </w:tr>
      <w:tr w:rsidR="00580DB8" w:rsidRPr="008E018E" w:rsidTr="00F823F4">
        <w:trPr>
          <w:trHeight w:val="621"/>
          <w:jc w:val="center"/>
        </w:trPr>
        <w:tc>
          <w:tcPr>
            <w:tcW w:w="608" w:type="pct"/>
            <w:vMerge w:val="restar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必修课</w:t>
            </w:r>
          </w:p>
        </w:tc>
        <w:tc>
          <w:tcPr>
            <w:tcW w:w="939" w:type="pct"/>
            <w:tcBorders>
              <w:right w:val="single" w:sz="4" w:space="0" w:color="auto"/>
            </w:tcBorders>
            <w:vAlign w:val="center"/>
          </w:tcPr>
          <w:p w:rsidR="00580DB8" w:rsidRPr="002527D5" w:rsidRDefault="00580DB8" w:rsidP="00580DB8">
            <w:pPr>
              <w:spacing w:beforeLines="20" w:afterLines="20"/>
              <w:rPr>
                <w:rFonts w:ascii="仿宋_GB2312" w:eastAsia="仿宋_GB2312" w:hAnsi="仿宋"/>
                <w:sz w:val="24"/>
              </w:rPr>
            </w:pPr>
            <w:r w:rsidRPr="005B7434">
              <w:rPr>
                <w:rFonts w:ascii="仿宋_GB2312" w:eastAsia="仿宋_GB2312" w:hAnsi="华文宋体" w:hint="eastAsia"/>
                <w:sz w:val="24"/>
              </w:rPr>
              <w:t>“十三五”全民科学素质行动纲要实施</w:t>
            </w:r>
          </w:p>
        </w:tc>
        <w:tc>
          <w:tcPr>
            <w:tcW w:w="408" w:type="pct"/>
            <w:tcBorders>
              <w:left w:val="single" w:sz="4" w:space="0" w:color="auto"/>
            </w:tcBorders>
            <w:vAlign w:val="center"/>
          </w:tcPr>
          <w:p w:rsidR="00580DB8" w:rsidRPr="002527D5" w:rsidRDefault="00580DB8" w:rsidP="00580DB8">
            <w:pPr>
              <w:spacing w:beforeLines="20" w:afterLines="20"/>
              <w:ind w:right="120"/>
              <w:jc w:val="center"/>
              <w:rPr>
                <w:rFonts w:ascii="仿宋_GB2312" w:eastAsia="仿宋_GB2312" w:hAnsi="仿宋"/>
                <w:sz w:val="24"/>
              </w:rPr>
            </w:pPr>
            <w:r>
              <w:rPr>
                <w:rFonts w:eastAsia="仿宋_GB2312" w:hint="eastAsia"/>
                <w:color w:val="000000"/>
                <w:sz w:val="24"/>
              </w:rPr>
              <w:t>2</w:t>
            </w:r>
          </w:p>
        </w:tc>
        <w:tc>
          <w:tcPr>
            <w:tcW w:w="1562" w:type="pct"/>
            <w:vAlign w:val="center"/>
          </w:tcPr>
          <w:p w:rsidR="00580DB8" w:rsidRPr="002527D5" w:rsidRDefault="00580DB8" w:rsidP="00580DB8">
            <w:pPr>
              <w:pStyle w:val="af3"/>
              <w:widowControl w:val="0"/>
              <w:overflowPunct/>
              <w:autoSpaceDE/>
              <w:autoSpaceDN/>
              <w:adjustRightInd/>
              <w:spacing w:beforeLines="20" w:afterLines="20"/>
              <w:ind w:firstLineChars="0" w:firstLine="0"/>
              <w:textAlignment w:val="auto"/>
              <w:rPr>
                <w:rFonts w:ascii="仿宋_GB2312" w:eastAsia="仿宋_GB2312" w:hAnsi="仿宋"/>
                <w:sz w:val="24"/>
                <w:szCs w:val="24"/>
              </w:rPr>
            </w:pPr>
            <w:r w:rsidRPr="000440EB">
              <w:rPr>
                <w:rFonts w:eastAsia="仿宋_GB2312" w:hint="eastAsia"/>
                <w:color w:val="000000"/>
                <w:sz w:val="24"/>
              </w:rPr>
              <w:t>阐述“十三五”时期我国科普工作的总体形势和全民科学素质行动主要任务，以及围绕</w:t>
            </w:r>
            <w:r w:rsidRPr="000440EB">
              <w:rPr>
                <w:rFonts w:eastAsia="仿宋_GB2312" w:hint="eastAsia"/>
                <w:color w:val="000000"/>
                <w:sz w:val="24"/>
              </w:rPr>
              <w:t>2020</w:t>
            </w:r>
            <w:r w:rsidRPr="000440EB">
              <w:rPr>
                <w:rFonts w:eastAsia="仿宋_GB2312" w:hint="eastAsia"/>
                <w:color w:val="000000"/>
                <w:sz w:val="24"/>
              </w:rPr>
              <w:t>年工作目标，中国科协层面落实科学素质纲要的方针、政策与措施。</w:t>
            </w:r>
          </w:p>
        </w:tc>
        <w:tc>
          <w:tcPr>
            <w:tcW w:w="391" w:type="pct"/>
            <w:vAlign w:val="center"/>
          </w:tcPr>
          <w:p w:rsidR="00580DB8" w:rsidRPr="002527D5" w:rsidRDefault="00580DB8" w:rsidP="00580DB8">
            <w:pPr>
              <w:spacing w:beforeLines="20" w:afterLines="20"/>
              <w:jc w:val="center"/>
              <w:rPr>
                <w:rFonts w:ascii="仿宋_GB2312" w:eastAsia="仿宋_GB2312" w:hAnsi="仿宋"/>
                <w:sz w:val="24"/>
              </w:rPr>
            </w:pPr>
            <w:r w:rsidRPr="00985CB8">
              <w:rPr>
                <w:rFonts w:ascii="仿宋_GB2312" w:eastAsia="仿宋_GB2312" w:hAnsi="仿宋" w:hint="eastAsia"/>
                <w:sz w:val="24"/>
              </w:rPr>
              <w:t>集中讲座</w:t>
            </w:r>
          </w:p>
        </w:tc>
        <w:tc>
          <w:tcPr>
            <w:tcW w:w="1092" w:type="pct"/>
            <w:vAlign w:val="center"/>
          </w:tcPr>
          <w:p w:rsidR="00580DB8" w:rsidRPr="002527D5" w:rsidRDefault="00580DB8" w:rsidP="00580DB8">
            <w:pPr>
              <w:spacing w:beforeLines="20" w:afterLines="20"/>
              <w:rPr>
                <w:rFonts w:ascii="仿宋_GB2312" w:eastAsia="仿宋_GB2312" w:hAnsi="仿宋"/>
                <w:sz w:val="24"/>
              </w:rPr>
            </w:pPr>
            <w:r w:rsidRPr="00BC0CDA">
              <w:rPr>
                <w:rFonts w:eastAsia="仿宋_GB2312" w:hint="eastAsia"/>
                <w:color w:val="000000"/>
                <w:sz w:val="24"/>
              </w:rPr>
              <w:t>中国科协科普部指定专家</w:t>
            </w:r>
          </w:p>
        </w:tc>
      </w:tr>
      <w:tr w:rsidR="00580DB8" w:rsidRPr="008E018E" w:rsidTr="00F823F4">
        <w:trPr>
          <w:trHeight w:val="2022"/>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tcBorders>
              <w:right w:val="single" w:sz="4" w:space="0" w:color="auto"/>
            </w:tcBorders>
            <w:vAlign w:val="center"/>
          </w:tcPr>
          <w:p w:rsidR="00580DB8" w:rsidRPr="002527D5" w:rsidRDefault="00580DB8" w:rsidP="00580DB8">
            <w:pPr>
              <w:spacing w:beforeLines="20" w:afterLines="20"/>
              <w:rPr>
                <w:rFonts w:ascii="仿宋_GB2312" w:eastAsia="仿宋_GB2312" w:hAnsi="仿宋"/>
                <w:sz w:val="24"/>
              </w:rPr>
            </w:pPr>
            <w:r w:rsidRPr="00214BF3">
              <w:rPr>
                <w:rFonts w:eastAsia="仿宋_GB2312" w:hint="eastAsia"/>
                <w:color w:val="000000"/>
                <w:sz w:val="24"/>
              </w:rPr>
              <w:t>科普信息化建设</w:t>
            </w:r>
          </w:p>
        </w:tc>
        <w:tc>
          <w:tcPr>
            <w:tcW w:w="408" w:type="pct"/>
            <w:tcBorders>
              <w:left w:val="single" w:sz="4" w:space="0" w:color="auto"/>
            </w:tcBorders>
            <w:vAlign w:val="center"/>
          </w:tcPr>
          <w:p w:rsidR="00580DB8" w:rsidRPr="002527D5" w:rsidRDefault="00580DB8" w:rsidP="00580DB8">
            <w:pPr>
              <w:spacing w:beforeLines="20" w:afterLines="20"/>
              <w:jc w:val="center"/>
              <w:rPr>
                <w:rFonts w:ascii="仿宋_GB2312" w:eastAsia="仿宋_GB2312" w:hAnsi="仿宋"/>
                <w:sz w:val="24"/>
              </w:rPr>
            </w:pPr>
            <w:r w:rsidRPr="00BC0CDA">
              <w:rPr>
                <w:rFonts w:eastAsia="仿宋_GB2312" w:hint="eastAsia"/>
                <w:color w:val="000000"/>
                <w:sz w:val="24"/>
              </w:rPr>
              <w:t>2</w:t>
            </w:r>
          </w:p>
        </w:tc>
        <w:tc>
          <w:tcPr>
            <w:tcW w:w="1562" w:type="pct"/>
            <w:vAlign w:val="center"/>
          </w:tcPr>
          <w:p w:rsidR="00580DB8" w:rsidRPr="00BF12EE" w:rsidRDefault="00580DB8" w:rsidP="00580DB8">
            <w:pPr>
              <w:spacing w:beforeLines="20" w:afterLines="20"/>
              <w:rPr>
                <w:rFonts w:ascii="仿宋_GB2312" w:eastAsia="仿宋_GB2312" w:hAnsi="仿宋"/>
                <w:sz w:val="24"/>
              </w:rPr>
            </w:pPr>
            <w:r w:rsidRPr="000440EB">
              <w:rPr>
                <w:rFonts w:eastAsia="仿宋_GB2312" w:hint="eastAsia"/>
                <w:color w:val="000000"/>
                <w:sz w:val="24"/>
              </w:rPr>
              <w:t>介绍中国科协</w:t>
            </w:r>
            <w:r w:rsidRPr="000440EB">
              <w:rPr>
                <w:rFonts w:eastAsia="仿宋_GB2312" w:hint="eastAsia"/>
                <w:color w:val="000000"/>
                <w:sz w:val="24"/>
              </w:rPr>
              <w:t>2014</w:t>
            </w:r>
            <w:r w:rsidRPr="000440EB">
              <w:rPr>
                <w:rFonts w:eastAsia="仿宋_GB2312" w:hint="eastAsia"/>
                <w:color w:val="000000"/>
                <w:sz w:val="24"/>
              </w:rPr>
              <w:t>年启动科普信息化工作以来的工作经验与成效，解读在“十三五”时期完善做好科普信息化落地工作的工作计划与重点任务。</w:t>
            </w:r>
          </w:p>
        </w:tc>
        <w:tc>
          <w:tcPr>
            <w:tcW w:w="391" w:type="pct"/>
            <w:vAlign w:val="center"/>
          </w:tcPr>
          <w:p w:rsidR="00580DB8" w:rsidRPr="002527D5" w:rsidRDefault="00580DB8" w:rsidP="00580DB8">
            <w:pPr>
              <w:spacing w:beforeLines="20" w:afterLines="20"/>
              <w:jc w:val="center"/>
              <w:rPr>
                <w:rFonts w:ascii="仿宋_GB2312" w:eastAsia="仿宋_GB2312" w:hAnsi="仿宋"/>
                <w:sz w:val="24"/>
              </w:rPr>
            </w:pPr>
            <w:r w:rsidRPr="00985CB8">
              <w:rPr>
                <w:rFonts w:ascii="仿宋_GB2312" w:eastAsia="仿宋_GB2312" w:hAnsi="仿宋" w:hint="eastAsia"/>
                <w:sz w:val="24"/>
              </w:rPr>
              <w:t>集中讲座</w:t>
            </w:r>
          </w:p>
        </w:tc>
        <w:tc>
          <w:tcPr>
            <w:tcW w:w="1092" w:type="pct"/>
            <w:vAlign w:val="center"/>
          </w:tcPr>
          <w:p w:rsidR="00580DB8" w:rsidRPr="002527D5" w:rsidRDefault="00580DB8" w:rsidP="00580DB8">
            <w:pPr>
              <w:spacing w:beforeLines="20" w:afterLines="20"/>
              <w:rPr>
                <w:rFonts w:ascii="仿宋_GB2312" w:eastAsia="仿宋_GB2312" w:hAnsi="仿宋"/>
                <w:sz w:val="24"/>
              </w:rPr>
            </w:pPr>
            <w:r w:rsidRPr="00BC0CDA">
              <w:rPr>
                <w:rFonts w:eastAsia="仿宋_GB2312" w:hint="eastAsia"/>
                <w:color w:val="000000"/>
                <w:sz w:val="24"/>
              </w:rPr>
              <w:t>中国科协科普部指定专家</w:t>
            </w:r>
          </w:p>
        </w:tc>
      </w:tr>
      <w:tr w:rsidR="00580DB8" w:rsidRPr="008E018E" w:rsidTr="00F823F4">
        <w:trPr>
          <w:trHeight w:val="565"/>
          <w:jc w:val="center"/>
        </w:trPr>
        <w:tc>
          <w:tcPr>
            <w:tcW w:w="608" w:type="pct"/>
            <w:vMerge w:val="restart"/>
            <w:tcBorders>
              <w:top w:val="single" w:sz="4" w:space="0" w:color="auto"/>
            </w:tcBorders>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专业课</w:t>
            </w:r>
          </w:p>
        </w:tc>
        <w:tc>
          <w:tcPr>
            <w:tcW w:w="939" w:type="pct"/>
            <w:tcBorders>
              <w:top w:val="single" w:sz="4" w:space="0" w:color="auto"/>
              <w:right w:val="single" w:sz="4" w:space="0" w:color="auto"/>
            </w:tcBorders>
            <w:vAlign w:val="center"/>
          </w:tcPr>
          <w:p w:rsidR="00580DB8" w:rsidRPr="00D77159" w:rsidRDefault="00580DB8" w:rsidP="00580DB8">
            <w:pPr>
              <w:spacing w:beforeLines="20" w:afterLines="20" w:line="360" w:lineRule="exact"/>
              <w:rPr>
                <w:rFonts w:ascii="仿宋_GB2312" w:eastAsia="仿宋_GB2312" w:hAnsi="华文宋体"/>
                <w:sz w:val="24"/>
              </w:rPr>
            </w:pPr>
            <w:r w:rsidRPr="00D77159">
              <w:rPr>
                <w:rFonts w:ascii="仿宋_GB2312" w:eastAsia="仿宋_GB2312" w:hAnsi="华文宋体" w:hint="eastAsia"/>
                <w:sz w:val="24"/>
              </w:rPr>
              <w:t>科普与媒体融合——科学传播的方向</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hint="eastAsia"/>
                <w:sz w:val="24"/>
              </w:rPr>
              <w:t>2</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sidRPr="00D77159">
              <w:rPr>
                <w:rFonts w:ascii="仿宋_GB2312" w:eastAsia="仿宋_GB2312" w:hAnsi="华文宋体" w:hint="eastAsia"/>
                <w:sz w:val="24"/>
              </w:rPr>
              <w:t>以天文科普为例介绍媒体发展影响科普</w:t>
            </w:r>
          </w:p>
        </w:tc>
        <w:tc>
          <w:tcPr>
            <w:tcW w:w="391" w:type="pct"/>
            <w:vAlign w:val="center"/>
          </w:tcPr>
          <w:p w:rsidR="00580DB8" w:rsidRPr="00D77159" w:rsidRDefault="00580DB8" w:rsidP="00580DB8">
            <w:pPr>
              <w:spacing w:beforeLines="20" w:afterLines="20"/>
              <w:jc w:val="center"/>
              <w:rPr>
                <w:rFonts w:ascii="仿宋_GB2312" w:eastAsia="仿宋_GB2312" w:hAnsi="华文宋体"/>
                <w:sz w:val="24"/>
              </w:rPr>
            </w:pPr>
            <w:r>
              <w:rPr>
                <w:rFonts w:ascii="仿宋_GB2312" w:eastAsia="仿宋_GB2312" w:hAnsi="华文宋体" w:hint="eastAsia"/>
                <w:sz w:val="24"/>
              </w:rPr>
              <w:t>集中讲座</w:t>
            </w:r>
          </w:p>
        </w:tc>
        <w:tc>
          <w:tcPr>
            <w:tcW w:w="1092" w:type="pct"/>
            <w:vAlign w:val="center"/>
          </w:tcPr>
          <w:p w:rsidR="00580DB8" w:rsidRDefault="00580DB8" w:rsidP="00580DB8">
            <w:pPr>
              <w:spacing w:beforeLines="20" w:afterLines="20" w:line="240" w:lineRule="exact"/>
              <w:rPr>
                <w:rFonts w:ascii="仿宋_GB2312" w:eastAsia="仿宋_GB2312" w:hAnsi="华文宋体"/>
                <w:sz w:val="24"/>
              </w:rPr>
            </w:pPr>
            <w:r>
              <w:rPr>
                <w:rFonts w:ascii="仿宋_GB2312" w:eastAsia="仿宋_GB2312" w:hAnsi="华文宋体" w:hint="eastAsia"/>
                <w:sz w:val="24"/>
              </w:rPr>
              <w:t>拟邀：</w:t>
            </w:r>
          </w:p>
          <w:p w:rsidR="00580DB8" w:rsidRDefault="00580DB8" w:rsidP="00580DB8">
            <w:pPr>
              <w:spacing w:beforeLines="20" w:afterLines="20" w:line="240" w:lineRule="exact"/>
              <w:rPr>
                <w:rFonts w:ascii="仿宋_GB2312" w:eastAsia="仿宋_GB2312" w:hAnsi="华文宋体"/>
                <w:sz w:val="24"/>
              </w:rPr>
            </w:pPr>
            <w:r w:rsidRPr="00D77159">
              <w:rPr>
                <w:rFonts w:ascii="仿宋_GB2312" w:eastAsia="仿宋_GB2312" w:hAnsi="华文宋体" w:hint="eastAsia"/>
                <w:sz w:val="24"/>
              </w:rPr>
              <w:t>欧阳自远</w:t>
            </w:r>
          </w:p>
          <w:p w:rsidR="00580DB8" w:rsidRPr="00D77159" w:rsidRDefault="00580DB8" w:rsidP="00580DB8">
            <w:pPr>
              <w:spacing w:beforeLines="20" w:afterLines="20" w:line="240" w:lineRule="exact"/>
              <w:rPr>
                <w:rFonts w:ascii="仿宋_GB2312" w:eastAsia="仿宋_GB2312" w:hAnsi="华文宋体"/>
                <w:sz w:val="24"/>
              </w:rPr>
            </w:pPr>
            <w:r>
              <w:rPr>
                <w:rFonts w:ascii="仿宋_GB2312" w:eastAsia="仿宋_GB2312" w:hAnsi="华文宋体" w:hint="eastAsia"/>
                <w:sz w:val="24"/>
              </w:rPr>
              <w:t>（院士）</w:t>
            </w:r>
          </w:p>
        </w:tc>
      </w:tr>
      <w:tr w:rsidR="00580DB8" w:rsidRPr="008E018E" w:rsidTr="00F823F4">
        <w:trPr>
          <w:trHeight w:val="1176"/>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tcBorders>
              <w:top w:val="single" w:sz="4" w:space="0" w:color="auto"/>
              <w:right w:val="single" w:sz="4" w:space="0" w:color="auto"/>
            </w:tcBorders>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信息技术发展趋势</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hint="eastAsia"/>
                <w:sz w:val="24"/>
              </w:rPr>
              <w:t>2</w:t>
            </w:r>
          </w:p>
        </w:tc>
        <w:tc>
          <w:tcPr>
            <w:tcW w:w="1562" w:type="pct"/>
            <w:vAlign w:val="center"/>
          </w:tcPr>
          <w:p w:rsidR="00580DB8"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t>信息技术发展的</w:t>
            </w:r>
            <w:r w:rsidRPr="00D77159">
              <w:rPr>
                <w:rFonts w:ascii="仿宋_GB2312" w:eastAsia="仿宋_GB2312" w:hAnsi="华文宋体" w:hint="eastAsia"/>
                <w:sz w:val="24"/>
              </w:rPr>
              <w:t>历史</w:t>
            </w:r>
          </w:p>
          <w:p w:rsidR="00580DB8" w:rsidRDefault="00580DB8" w:rsidP="00580DB8">
            <w:pPr>
              <w:spacing w:beforeLines="20" w:afterLines="20"/>
              <w:jc w:val="left"/>
              <w:rPr>
                <w:rFonts w:ascii="仿宋_GB2312" w:eastAsia="仿宋_GB2312" w:hAnsi="华文宋体"/>
                <w:sz w:val="24"/>
              </w:rPr>
            </w:pPr>
            <w:r w:rsidRPr="00D77159">
              <w:rPr>
                <w:rFonts w:ascii="仿宋_GB2312" w:eastAsia="仿宋_GB2312" w:hAnsi="华文宋体" w:hint="eastAsia"/>
                <w:sz w:val="24"/>
              </w:rPr>
              <w:t>现状</w:t>
            </w:r>
            <w:r>
              <w:rPr>
                <w:rFonts w:ascii="仿宋_GB2312" w:eastAsia="仿宋_GB2312" w:hAnsi="华文宋体" w:hint="eastAsia"/>
                <w:sz w:val="24"/>
              </w:rPr>
              <w:t>与第四科研范式</w:t>
            </w:r>
          </w:p>
          <w:p w:rsidR="00580DB8" w:rsidRPr="00D77159"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lastRenderedPageBreak/>
              <w:t>未来信息技术</w:t>
            </w:r>
            <w:r w:rsidRPr="00D77159">
              <w:rPr>
                <w:rFonts w:ascii="仿宋_GB2312" w:eastAsia="仿宋_GB2312" w:hAnsi="华文宋体" w:hint="eastAsia"/>
                <w:sz w:val="24"/>
              </w:rPr>
              <w:t>发展趋势</w:t>
            </w:r>
          </w:p>
        </w:tc>
        <w:tc>
          <w:tcPr>
            <w:tcW w:w="391" w:type="pct"/>
            <w:vAlign w:val="center"/>
          </w:tcPr>
          <w:p w:rsidR="00580DB8" w:rsidRDefault="00580DB8" w:rsidP="00F823F4">
            <w:pPr>
              <w:jc w:val="center"/>
            </w:pPr>
            <w:r w:rsidRPr="003C3C35">
              <w:rPr>
                <w:rFonts w:ascii="仿宋_GB2312" w:eastAsia="仿宋_GB2312" w:hAnsi="华文宋体" w:hint="eastAsia"/>
                <w:sz w:val="24"/>
              </w:rPr>
              <w:lastRenderedPageBreak/>
              <w:t>集中讲座</w:t>
            </w:r>
          </w:p>
        </w:tc>
        <w:tc>
          <w:tcPr>
            <w:tcW w:w="1092" w:type="pct"/>
            <w:vAlign w:val="center"/>
          </w:tcPr>
          <w:p w:rsidR="00580DB8" w:rsidRDefault="00580DB8" w:rsidP="00580DB8">
            <w:pPr>
              <w:spacing w:beforeLines="20" w:afterLines="20" w:line="240" w:lineRule="exact"/>
              <w:rPr>
                <w:rFonts w:ascii="仿宋_GB2312" w:eastAsia="仿宋_GB2312" w:hAnsi="华文宋体"/>
                <w:sz w:val="24"/>
              </w:rPr>
            </w:pPr>
            <w:r>
              <w:rPr>
                <w:rFonts w:ascii="仿宋_GB2312" w:eastAsia="仿宋_GB2312" w:hAnsi="华文宋体" w:hint="eastAsia"/>
                <w:sz w:val="24"/>
              </w:rPr>
              <w:t>拟邀：</w:t>
            </w:r>
          </w:p>
          <w:p w:rsidR="00580DB8" w:rsidRDefault="00580DB8" w:rsidP="00580DB8">
            <w:pPr>
              <w:spacing w:beforeLines="20" w:afterLines="20" w:line="240" w:lineRule="exact"/>
              <w:rPr>
                <w:rFonts w:ascii="仿宋_GB2312" w:eastAsia="仿宋_GB2312" w:hAnsi="华文宋体"/>
                <w:sz w:val="24"/>
              </w:rPr>
            </w:pPr>
            <w:r w:rsidRPr="00D77159">
              <w:rPr>
                <w:rFonts w:ascii="仿宋_GB2312" w:eastAsia="仿宋_GB2312" w:hAnsi="华文宋体" w:hint="eastAsia"/>
                <w:sz w:val="24"/>
              </w:rPr>
              <w:t>陈明奇</w:t>
            </w:r>
          </w:p>
          <w:p w:rsidR="00580DB8" w:rsidRPr="00D77159" w:rsidRDefault="00580DB8" w:rsidP="00580DB8">
            <w:pPr>
              <w:spacing w:beforeLines="20" w:afterLines="20" w:line="240" w:lineRule="exact"/>
              <w:rPr>
                <w:rFonts w:ascii="仿宋_GB2312" w:eastAsia="仿宋_GB2312" w:hAnsi="华文宋体"/>
                <w:sz w:val="24"/>
              </w:rPr>
            </w:pPr>
            <w:r>
              <w:rPr>
                <w:rFonts w:ascii="仿宋_GB2312" w:eastAsia="仿宋_GB2312" w:hAnsi="华文宋体" w:hint="eastAsia"/>
                <w:sz w:val="24"/>
              </w:rPr>
              <w:t>（中科院网信办主任）</w:t>
            </w:r>
          </w:p>
        </w:tc>
      </w:tr>
      <w:tr w:rsidR="00580DB8" w:rsidRPr="008E018E" w:rsidTr="00F823F4">
        <w:trPr>
          <w:trHeight w:val="1085"/>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tcBorders>
              <w:bottom w:val="single" w:sz="4" w:space="0" w:color="auto"/>
              <w:righ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sz w:val="24"/>
              </w:rPr>
              <w:t>中国网络科普的发展与演进</w:t>
            </w:r>
          </w:p>
        </w:tc>
        <w:tc>
          <w:tcPr>
            <w:tcW w:w="408" w:type="pct"/>
            <w:tcBorders>
              <w:left w:val="single" w:sz="4" w:space="0" w:color="auto"/>
              <w:bottom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hint="eastAsia"/>
                <w:sz w:val="24"/>
              </w:rPr>
              <w:t>2</w:t>
            </w:r>
          </w:p>
        </w:tc>
        <w:tc>
          <w:tcPr>
            <w:tcW w:w="1562" w:type="pct"/>
            <w:tcBorders>
              <w:bottom w:val="single" w:sz="4" w:space="0" w:color="auto"/>
            </w:tcBorders>
            <w:vAlign w:val="center"/>
          </w:tcPr>
          <w:p w:rsidR="00580DB8"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t>中国网络科普起点</w:t>
            </w:r>
          </w:p>
          <w:p w:rsidR="00580DB8"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t>优秀网络科普案例</w:t>
            </w:r>
          </w:p>
          <w:p w:rsidR="00580DB8" w:rsidRPr="00D77159"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t>新媒体环境下发展趋势</w:t>
            </w:r>
          </w:p>
        </w:tc>
        <w:tc>
          <w:tcPr>
            <w:tcW w:w="391" w:type="pct"/>
            <w:tcBorders>
              <w:bottom w:val="single" w:sz="4" w:space="0" w:color="auto"/>
            </w:tcBorders>
            <w:vAlign w:val="center"/>
          </w:tcPr>
          <w:p w:rsidR="00580DB8" w:rsidRDefault="00580DB8" w:rsidP="00F823F4">
            <w:pPr>
              <w:jc w:val="center"/>
            </w:pPr>
            <w:r w:rsidRPr="003C3C35">
              <w:rPr>
                <w:rFonts w:ascii="仿宋_GB2312" w:eastAsia="仿宋_GB2312" w:hAnsi="华文宋体" w:hint="eastAsia"/>
                <w:sz w:val="24"/>
              </w:rPr>
              <w:t>集中讲座</w:t>
            </w:r>
          </w:p>
        </w:tc>
        <w:tc>
          <w:tcPr>
            <w:tcW w:w="1092" w:type="pct"/>
            <w:tcBorders>
              <w:bottom w:val="single" w:sz="4" w:space="0" w:color="auto"/>
            </w:tcBorders>
            <w:vAlign w:val="center"/>
          </w:tcPr>
          <w:p w:rsidR="00580DB8" w:rsidRDefault="00580DB8" w:rsidP="00580DB8">
            <w:pPr>
              <w:spacing w:beforeLines="20" w:afterLines="20" w:line="240" w:lineRule="exact"/>
              <w:rPr>
                <w:rFonts w:ascii="仿宋_GB2312" w:eastAsia="仿宋_GB2312" w:hAnsi="华文宋体"/>
                <w:sz w:val="24"/>
              </w:rPr>
            </w:pPr>
            <w:r>
              <w:rPr>
                <w:rFonts w:ascii="仿宋_GB2312" w:eastAsia="仿宋_GB2312" w:hAnsi="华文宋体" w:hint="eastAsia"/>
                <w:sz w:val="24"/>
              </w:rPr>
              <w:t>拟邀：</w:t>
            </w:r>
            <w:r w:rsidRPr="00D77159">
              <w:rPr>
                <w:rFonts w:ascii="仿宋_GB2312" w:eastAsia="仿宋_GB2312" w:hAnsi="华文宋体" w:hint="eastAsia"/>
                <w:sz w:val="24"/>
              </w:rPr>
              <w:t>肖云</w:t>
            </w:r>
          </w:p>
          <w:p w:rsidR="00580DB8" w:rsidRPr="00D77159" w:rsidRDefault="00580DB8" w:rsidP="00580DB8">
            <w:pPr>
              <w:spacing w:beforeLines="20" w:afterLines="20" w:line="240" w:lineRule="exact"/>
              <w:rPr>
                <w:rFonts w:ascii="仿宋_GB2312" w:eastAsia="仿宋_GB2312" w:hAnsi="华文宋体"/>
                <w:sz w:val="24"/>
              </w:rPr>
            </w:pPr>
            <w:r>
              <w:rPr>
                <w:rFonts w:ascii="仿宋_GB2312" w:eastAsia="仿宋_GB2312" w:hAnsi="华文宋体" w:hint="eastAsia"/>
                <w:sz w:val="24"/>
              </w:rPr>
              <w:t>（中科院计算机网络信息中心副总工）</w:t>
            </w:r>
          </w:p>
        </w:tc>
      </w:tr>
      <w:tr w:rsidR="00580DB8" w:rsidRPr="008E018E" w:rsidTr="00F823F4">
        <w:trPr>
          <w:trHeight w:val="983"/>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tcBorders>
              <w:top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hint="eastAsia"/>
                <w:sz w:val="24"/>
              </w:rPr>
              <w:t>科普的富媒体表现</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hint="eastAsia"/>
                <w:sz w:val="24"/>
              </w:rPr>
              <w:t>2</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t>微课、短视频、VR、AR等技术用于科普表达</w:t>
            </w:r>
          </w:p>
        </w:tc>
        <w:tc>
          <w:tcPr>
            <w:tcW w:w="391" w:type="pct"/>
            <w:vAlign w:val="center"/>
          </w:tcPr>
          <w:p w:rsidR="00580DB8" w:rsidRDefault="00580DB8" w:rsidP="00F823F4">
            <w:pPr>
              <w:jc w:val="center"/>
            </w:pPr>
            <w:r w:rsidRPr="00D07EAD">
              <w:rPr>
                <w:rFonts w:ascii="仿宋_GB2312" w:eastAsia="仿宋_GB2312" w:hAnsi="华文宋体" w:hint="eastAsia"/>
                <w:sz w:val="24"/>
              </w:rPr>
              <w:t>集中讲座</w:t>
            </w:r>
          </w:p>
        </w:tc>
        <w:tc>
          <w:tcPr>
            <w:tcW w:w="1092" w:type="pct"/>
            <w:vAlign w:val="center"/>
          </w:tcPr>
          <w:p w:rsidR="00580DB8" w:rsidRDefault="00580DB8" w:rsidP="00580DB8">
            <w:pPr>
              <w:spacing w:beforeLines="20" w:afterLines="20" w:line="240" w:lineRule="exact"/>
              <w:rPr>
                <w:rFonts w:ascii="仿宋_GB2312" w:eastAsia="仿宋_GB2312" w:hAnsi="华文宋体"/>
                <w:sz w:val="24"/>
              </w:rPr>
            </w:pPr>
            <w:r>
              <w:rPr>
                <w:rFonts w:ascii="仿宋_GB2312" w:eastAsia="仿宋_GB2312" w:hAnsi="华文宋体" w:hint="eastAsia"/>
                <w:sz w:val="24"/>
              </w:rPr>
              <w:t>拟邀：</w:t>
            </w:r>
            <w:r w:rsidRPr="00D77159">
              <w:rPr>
                <w:rFonts w:ascii="仿宋_GB2312" w:eastAsia="仿宋_GB2312" w:hAnsi="华文宋体" w:hint="eastAsia"/>
                <w:sz w:val="24"/>
              </w:rPr>
              <w:t>杨再石</w:t>
            </w:r>
          </w:p>
          <w:p w:rsidR="00580DB8" w:rsidRPr="00D77159" w:rsidRDefault="00580DB8" w:rsidP="00580DB8">
            <w:pPr>
              <w:spacing w:beforeLines="20" w:afterLines="20" w:line="240" w:lineRule="exact"/>
              <w:rPr>
                <w:rFonts w:ascii="仿宋_GB2312" w:eastAsia="仿宋_GB2312" w:hAnsi="华文宋体"/>
                <w:sz w:val="24"/>
              </w:rPr>
            </w:pPr>
            <w:r>
              <w:rPr>
                <w:rFonts w:ascii="仿宋_GB2312" w:eastAsia="仿宋_GB2312" w:hAnsi="华文宋体" w:hint="eastAsia"/>
                <w:sz w:val="24"/>
              </w:rPr>
              <w:t>（教育专家）</w:t>
            </w:r>
          </w:p>
        </w:tc>
      </w:tr>
      <w:tr w:rsidR="00580DB8" w:rsidRPr="008E018E" w:rsidTr="00F823F4">
        <w:trPr>
          <w:trHeight w:val="614"/>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以微积分为例，科学家如何做科普</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hint="eastAsia"/>
                <w:sz w:val="24"/>
              </w:rPr>
              <w:t>1</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t>科学家如何开展科普工作，与科学大家对话</w:t>
            </w:r>
          </w:p>
        </w:tc>
        <w:tc>
          <w:tcPr>
            <w:tcW w:w="391" w:type="pct"/>
            <w:vAlign w:val="center"/>
          </w:tcPr>
          <w:p w:rsidR="00580DB8" w:rsidRDefault="00580DB8" w:rsidP="00F823F4">
            <w:pPr>
              <w:jc w:val="center"/>
            </w:pPr>
            <w:r w:rsidRPr="00D07EAD">
              <w:rPr>
                <w:rFonts w:ascii="仿宋_GB2312" w:eastAsia="仿宋_GB2312" w:hAnsi="华文宋体" w:hint="eastAsia"/>
                <w:sz w:val="24"/>
              </w:rPr>
              <w:t>集中讲座</w:t>
            </w:r>
          </w:p>
        </w:tc>
        <w:tc>
          <w:tcPr>
            <w:tcW w:w="1092" w:type="pct"/>
            <w:vAlign w:val="center"/>
          </w:tcPr>
          <w:p w:rsidR="00580DB8"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拟邀：</w:t>
            </w:r>
            <w:r w:rsidRPr="00D77159">
              <w:rPr>
                <w:rFonts w:ascii="仿宋_GB2312" w:eastAsia="仿宋_GB2312" w:hAnsi="华文宋体" w:hint="eastAsia"/>
                <w:sz w:val="24"/>
              </w:rPr>
              <w:t>林群</w:t>
            </w:r>
          </w:p>
          <w:p w:rsidR="00580DB8" w:rsidRPr="00D77159"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（院士）</w:t>
            </w:r>
          </w:p>
        </w:tc>
      </w:tr>
      <w:tr w:rsidR="00580DB8" w:rsidRPr="008E018E" w:rsidTr="00F823F4">
        <w:trPr>
          <w:trHeight w:val="567"/>
          <w:jc w:val="center"/>
        </w:trPr>
        <w:tc>
          <w:tcPr>
            <w:tcW w:w="608" w:type="pct"/>
            <w:vMerge w:val="restar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专业课</w:t>
            </w: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科普人才培养需求</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hint="eastAsia"/>
                <w:sz w:val="24"/>
              </w:rPr>
              <w:t>1</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t>当前网络科普人才培养的</w:t>
            </w:r>
            <w:r w:rsidRPr="00D77159">
              <w:rPr>
                <w:rFonts w:ascii="仿宋_GB2312" w:eastAsia="仿宋_GB2312" w:hAnsi="华文宋体" w:hint="eastAsia"/>
                <w:sz w:val="24"/>
              </w:rPr>
              <w:t>现状、专业设置</w:t>
            </w:r>
            <w:r>
              <w:rPr>
                <w:rFonts w:ascii="仿宋_GB2312" w:eastAsia="仿宋_GB2312" w:hAnsi="华文宋体" w:hint="eastAsia"/>
                <w:sz w:val="24"/>
              </w:rPr>
              <w:t>与能力、就业等</w:t>
            </w:r>
          </w:p>
        </w:tc>
        <w:tc>
          <w:tcPr>
            <w:tcW w:w="391" w:type="pct"/>
            <w:vAlign w:val="center"/>
          </w:tcPr>
          <w:p w:rsidR="00580DB8" w:rsidRDefault="00580DB8" w:rsidP="00F823F4">
            <w:pPr>
              <w:jc w:val="center"/>
            </w:pPr>
            <w:r w:rsidRPr="008B49A9">
              <w:rPr>
                <w:rFonts w:ascii="仿宋_GB2312" w:eastAsia="仿宋_GB2312" w:hAnsi="华文宋体" w:hint="eastAsia"/>
                <w:sz w:val="24"/>
              </w:rPr>
              <w:t>集中讲座</w:t>
            </w:r>
          </w:p>
        </w:tc>
        <w:tc>
          <w:tcPr>
            <w:tcW w:w="1092" w:type="pct"/>
            <w:vAlign w:val="center"/>
          </w:tcPr>
          <w:p w:rsidR="00580DB8"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拟邀：</w:t>
            </w:r>
          </w:p>
          <w:p w:rsidR="00580DB8"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雷庆</w:t>
            </w:r>
          </w:p>
          <w:p w:rsidR="00580DB8" w:rsidRPr="00D77159"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（北京航空航天大学教授）</w:t>
            </w:r>
          </w:p>
        </w:tc>
      </w:tr>
      <w:tr w:rsidR="00580DB8" w:rsidRPr="008E018E" w:rsidTr="00F823F4">
        <w:trPr>
          <w:trHeight w:val="567"/>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应对压力</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hint="eastAsia"/>
                <w:sz w:val="24"/>
              </w:rPr>
              <w:t>2</w:t>
            </w:r>
          </w:p>
        </w:tc>
        <w:tc>
          <w:tcPr>
            <w:tcW w:w="1562" w:type="pct"/>
            <w:vAlign w:val="center"/>
          </w:tcPr>
          <w:p w:rsidR="00580DB8"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t>压力缘由分析</w:t>
            </w:r>
          </w:p>
          <w:p w:rsidR="00580DB8"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t>压力过大</w:t>
            </w:r>
            <w:r w:rsidRPr="00D77159">
              <w:rPr>
                <w:rFonts w:ascii="仿宋_GB2312" w:eastAsia="仿宋_GB2312" w:hAnsi="华文宋体" w:hint="eastAsia"/>
                <w:sz w:val="24"/>
              </w:rPr>
              <w:t>案例</w:t>
            </w:r>
          </w:p>
          <w:p w:rsidR="00580DB8" w:rsidRPr="00D77159" w:rsidRDefault="00580DB8" w:rsidP="00580DB8">
            <w:pPr>
              <w:spacing w:beforeLines="20" w:afterLines="20"/>
              <w:jc w:val="left"/>
              <w:rPr>
                <w:rFonts w:ascii="仿宋_GB2312" w:eastAsia="仿宋_GB2312" w:hAnsi="华文宋体"/>
                <w:sz w:val="24"/>
              </w:rPr>
            </w:pPr>
            <w:r w:rsidRPr="00D77159">
              <w:rPr>
                <w:rFonts w:ascii="仿宋_GB2312" w:eastAsia="仿宋_GB2312" w:hAnsi="华文宋体" w:hint="eastAsia"/>
                <w:sz w:val="24"/>
              </w:rPr>
              <w:t>缓解</w:t>
            </w:r>
            <w:r>
              <w:rPr>
                <w:rFonts w:ascii="仿宋_GB2312" w:eastAsia="仿宋_GB2312" w:hAnsi="华文宋体" w:hint="eastAsia"/>
                <w:sz w:val="24"/>
              </w:rPr>
              <w:t>压力的</w:t>
            </w:r>
            <w:r w:rsidRPr="00D77159">
              <w:rPr>
                <w:rFonts w:ascii="仿宋_GB2312" w:eastAsia="仿宋_GB2312" w:hAnsi="华文宋体" w:hint="eastAsia"/>
                <w:sz w:val="24"/>
              </w:rPr>
              <w:t>机制</w:t>
            </w:r>
          </w:p>
        </w:tc>
        <w:tc>
          <w:tcPr>
            <w:tcW w:w="391" w:type="pct"/>
            <w:vAlign w:val="center"/>
          </w:tcPr>
          <w:p w:rsidR="00580DB8" w:rsidRDefault="00580DB8" w:rsidP="00F823F4">
            <w:pPr>
              <w:jc w:val="center"/>
            </w:pPr>
            <w:r w:rsidRPr="008B49A9">
              <w:rPr>
                <w:rFonts w:ascii="仿宋_GB2312" w:eastAsia="仿宋_GB2312" w:hAnsi="华文宋体" w:hint="eastAsia"/>
                <w:sz w:val="24"/>
              </w:rPr>
              <w:t>集中讲座</w:t>
            </w:r>
          </w:p>
        </w:tc>
        <w:tc>
          <w:tcPr>
            <w:tcW w:w="1092" w:type="pct"/>
            <w:vAlign w:val="center"/>
          </w:tcPr>
          <w:p w:rsidR="00580DB8"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拟邀：</w:t>
            </w:r>
          </w:p>
          <w:p w:rsidR="00580DB8"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祝卓宏</w:t>
            </w:r>
          </w:p>
          <w:p w:rsidR="00580DB8" w:rsidRPr="00D77159"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（中科院心理所教授）</w:t>
            </w:r>
          </w:p>
        </w:tc>
      </w:tr>
      <w:tr w:rsidR="00580DB8" w:rsidRPr="008E018E" w:rsidTr="00F823F4">
        <w:trPr>
          <w:trHeight w:val="1240"/>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高端科研资源科普化及其信</w:t>
            </w:r>
            <w:r w:rsidRPr="00D77159">
              <w:rPr>
                <w:rFonts w:ascii="仿宋_GB2312" w:eastAsia="仿宋_GB2312" w:hAnsi="华文宋体" w:hint="eastAsia"/>
                <w:sz w:val="24"/>
              </w:rPr>
              <w:lastRenderedPageBreak/>
              <w:t>息化实践</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hint="eastAsia"/>
                <w:sz w:val="24"/>
              </w:rPr>
              <w:lastRenderedPageBreak/>
              <w:t>1</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t>中国科学院</w:t>
            </w:r>
            <w:r w:rsidRPr="00D77159">
              <w:rPr>
                <w:rFonts w:ascii="仿宋_GB2312" w:eastAsia="仿宋_GB2312" w:hAnsi="华文宋体" w:hint="eastAsia"/>
                <w:sz w:val="24"/>
              </w:rPr>
              <w:t>高端科研资源转化行动</w:t>
            </w:r>
            <w:r>
              <w:rPr>
                <w:rFonts w:ascii="仿宋_GB2312" w:eastAsia="仿宋_GB2312" w:hAnsi="华文宋体" w:hint="eastAsia"/>
                <w:sz w:val="24"/>
              </w:rPr>
              <w:t>计划</w:t>
            </w:r>
          </w:p>
        </w:tc>
        <w:tc>
          <w:tcPr>
            <w:tcW w:w="391" w:type="pct"/>
            <w:vAlign w:val="center"/>
          </w:tcPr>
          <w:p w:rsidR="00580DB8" w:rsidRPr="00D77159" w:rsidRDefault="00580DB8" w:rsidP="00580DB8">
            <w:pPr>
              <w:spacing w:beforeLines="20" w:afterLines="20"/>
              <w:jc w:val="center"/>
              <w:rPr>
                <w:rFonts w:ascii="仿宋_GB2312" w:eastAsia="仿宋_GB2312" w:hAnsi="华文宋体"/>
                <w:sz w:val="24"/>
              </w:rPr>
            </w:pPr>
            <w:r>
              <w:rPr>
                <w:rFonts w:ascii="仿宋_GB2312" w:eastAsia="仿宋_GB2312" w:hAnsi="华文宋体" w:hint="eastAsia"/>
                <w:sz w:val="24"/>
              </w:rPr>
              <w:t>集中讲座</w:t>
            </w:r>
          </w:p>
        </w:tc>
        <w:tc>
          <w:tcPr>
            <w:tcW w:w="1092" w:type="pct"/>
            <w:vAlign w:val="center"/>
          </w:tcPr>
          <w:p w:rsidR="00580DB8"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拟邀：</w:t>
            </w:r>
            <w:r w:rsidRPr="00D77159">
              <w:rPr>
                <w:rFonts w:ascii="仿宋_GB2312" w:eastAsia="仿宋_GB2312" w:hAnsi="华文宋体" w:hint="eastAsia"/>
                <w:sz w:val="24"/>
              </w:rPr>
              <w:t>徐雁龙</w:t>
            </w:r>
          </w:p>
          <w:p w:rsidR="00580DB8" w:rsidRPr="00D77159" w:rsidRDefault="00580DB8" w:rsidP="00580DB8">
            <w:pPr>
              <w:spacing w:beforeLines="20" w:afterLines="20" w:line="360" w:lineRule="exact"/>
              <w:rPr>
                <w:rFonts w:ascii="仿宋_GB2312" w:eastAsia="仿宋_GB2312" w:hAnsi="华文宋体"/>
                <w:sz w:val="24"/>
              </w:rPr>
            </w:pPr>
            <w:r>
              <w:rPr>
                <w:rFonts w:ascii="仿宋_GB2312" w:eastAsia="仿宋_GB2312" w:hAnsi="华文宋体" w:hint="eastAsia"/>
                <w:sz w:val="24"/>
              </w:rPr>
              <w:t>（中科院传播局科</w:t>
            </w:r>
            <w:r>
              <w:rPr>
                <w:rFonts w:ascii="仿宋_GB2312" w:eastAsia="仿宋_GB2312" w:hAnsi="华文宋体" w:hint="eastAsia"/>
                <w:sz w:val="24"/>
              </w:rPr>
              <w:lastRenderedPageBreak/>
              <w:t>普处处长）</w:t>
            </w:r>
          </w:p>
        </w:tc>
      </w:tr>
      <w:tr w:rsidR="00580DB8" w:rsidRPr="008E018E" w:rsidTr="00F823F4">
        <w:trPr>
          <w:trHeight w:val="567"/>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科普音视频产品制作</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Pr>
                <w:rFonts w:ascii="仿宋_GB2312" w:eastAsia="仿宋_GB2312" w:hAnsi="华文宋体" w:hint="eastAsia"/>
                <w:sz w:val="24"/>
              </w:rPr>
              <w:t>4</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t>音频制作</w:t>
            </w:r>
            <w:r w:rsidRPr="00D77159">
              <w:rPr>
                <w:rFonts w:ascii="仿宋_GB2312" w:eastAsia="仿宋_GB2312" w:hAnsi="华文宋体" w:hint="eastAsia"/>
                <w:sz w:val="24"/>
              </w:rPr>
              <w:t>工具、操作、案例</w:t>
            </w:r>
          </w:p>
        </w:tc>
        <w:tc>
          <w:tcPr>
            <w:tcW w:w="391" w:type="pct"/>
            <w:vAlign w:val="center"/>
          </w:tcPr>
          <w:p w:rsidR="00580DB8" w:rsidRPr="00D77159" w:rsidRDefault="00580DB8" w:rsidP="00580DB8">
            <w:pPr>
              <w:spacing w:beforeLines="20" w:afterLines="20"/>
              <w:jc w:val="center"/>
              <w:rPr>
                <w:rFonts w:ascii="仿宋_GB2312" w:eastAsia="仿宋_GB2312" w:hAnsi="华文宋体"/>
                <w:sz w:val="24"/>
              </w:rPr>
            </w:pPr>
            <w:r>
              <w:rPr>
                <w:rFonts w:ascii="仿宋_GB2312" w:eastAsia="仿宋_GB2312" w:hAnsi="华文宋体" w:hint="eastAsia"/>
                <w:sz w:val="24"/>
              </w:rPr>
              <w:t>在线课程</w:t>
            </w:r>
          </w:p>
        </w:tc>
        <w:tc>
          <w:tcPr>
            <w:tcW w:w="1092" w:type="pct"/>
            <w:vAlign w:val="center"/>
          </w:tcPr>
          <w:p w:rsidR="00580DB8" w:rsidRPr="00D77159" w:rsidRDefault="00580DB8" w:rsidP="00580DB8">
            <w:pPr>
              <w:spacing w:beforeLines="20" w:afterLines="20" w:line="560" w:lineRule="exact"/>
              <w:rPr>
                <w:rFonts w:ascii="仿宋_GB2312" w:eastAsia="仿宋_GB2312" w:hAnsi="华文宋体"/>
                <w:sz w:val="24"/>
              </w:rPr>
            </w:pPr>
            <w:r w:rsidRPr="00D77159">
              <w:rPr>
                <w:rFonts w:ascii="仿宋_GB2312" w:eastAsia="仿宋_GB2312" w:hAnsi="华文宋体" w:hint="eastAsia"/>
                <w:sz w:val="24"/>
              </w:rPr>
              <w:t>CNIC</w:t>
            </w:r>
          </w:p>
        </w:tc>
      </w:tr>
      <w:tr w:rsidR="00580DB8" w:rsidRPr="008E018E" w:rsidTr="00F823F4">
        <w:trPr>
          <w:trHeight w:val="567"/>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科普阅读创作</w:t>
            </w:r>
            <w:r>
              <w:rPr>
                <w:rFonts w:ascii="仿宋_GB2312" w:eastAsia="仿宋_GB2312" w:hAnsi="华文宋体" w:hint="eastAsia"/>
                <w:sz w:val="24"/>
              </w:rPr>
              <w:t>（PPT）</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hint="eastAsia"/>
                <w:sz w:val="24"/>
              </w:rPr>
              <w:t>2</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t>电子阅读类制作的</w:t>
            </w:r>
            <w:r w:rsidRPr="00D77159">
              <w:rPr>
                <w:rFonts w:ascii="仿宋_GB2312" w:eastAsia="仿宋_GB2312" w:hAnsi="华文宋体" w:hint="eastAsia"/>
                <w:sz w:val="24"/>
              </w:rPr>
              <w:t>工具、操作、案例</w:t>
            </w:r>
          </w:p>
        </w:tc>
        <w:tc>
          <w:tcPr>
            <w:tcW w:w="391" w:type="pct"/>
            <w:vAlign w:val="center"/>
          </w:tcPr>
          <w:p w:rsidR="00580DB8" w:rsidRDefault="00580DB8" w:rsidP="00F823F4">
            <w:pPr>
              <w:jc w:val="center"/>
            </w:pPr>
            <w:r w:rsidRPr="00282ED6">
              <w:rPr>
                <w:rFonts w:ascii="仿宋_GB2312" w:eastAsia="仿宋_GB2312" w:hAnsi="华文宋体" w:hint="eastAsia"/>
                <w:sz w:val="24"/>
              </w:rPr>
              <w:t>在线课程</w:t>
            </w:r>
          </w:p>
        </w:tc>
        <w:tc>
          <w:tcPr>
            <w:tcW w:w="1092" w:type="pct"/>
            <w:vAlign w:val="center"/>
          </w:tcPr>
          <w:p w:rsidR="00580DB8" w:rsidRPr="00D77159" w:rsidRDefault="00580DB8" w:rsidP="00580DB8">
            <w:pPr>
              <w:spacing w:beforeLines="20" w:afterLines="20" w:line="560" w:lineRule="exact"/>
              <w:rPr>
                <w:rFonts w:ascii="仿宋_GB2312" w:eastAsia="仿宋_GB2312" w:hAnsi="华文宋体"/>
                <w:sz w:val="24"/>
              </w:rPr>
            </w:pPr>
            <w:r w:rsidRPr="00D77159">
              <w:rPr>
                <w:rFonts w:ascii="仿宋_GB2312" w:eastAsia="仿宋_GB2312" w:hAnsi="华文宋体" w:hint="eastAsia"/>
                <w:sz w:val="24"/>
              </w:rPr>
              <w:t>CNIC</w:t>
            </w:r>
          </w:p>
        </w:tc>
      </w:tr>
      <w:tr w:rsidR="00580DB8" w:rsidRPr="008E018E" w:rsidTr="00F823F4">
        <w:trPr>
          <w:trHeight w:val="567"/>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科普内容设计</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hint="eastAsia"/>
                <w:sz w:val="24"/>
              </w:rPr>
              <w:t>1</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t>碎片化时代，如何设计科普内容，以恰当的媒体形式表达</w:t>
            </w:r>
          </w:p>
        </w:tc>
        <w:tc>
          <w:tcPr>
            <w:tcW w:w="391" w:type="pct"/>
            <w:vAlign w:val="center"/>
          </w:tcPr>
          <w:p w:rsidR="00580DB8" w:rsidRDefault="00580DB8" w:rsidP="00F823F4">
            <w:pPr>
              <w:jc w:val="center"/>
            </w:pPr>
            <w:r w:rsidRPr="00282ED6">
              <w:rPr>
                <w:rFonts w:ascii="仿宋_GB2312" w:eastAsia="仿宋_GB2312" w:hAnsi="华文宋体" w:hint="eastAsia"/>
                <w:sz w:val="24"/>
              </w:rPr>
              <w:t>在线课程</w:t>
            </w:r>
          </w:p>
        </w:tc>
        <w:tc>
          <w:tcPr>
            <w:tcW w:w="1092" w:type="pct"/>
            <w:vAlign w:val="center"/>
          </w:tcPr>
          <w:p w:rsidR="00580DB8" w:rsidRPr="00D77159" w:rsidRDefault="00580DB8" w:rsidP="00580DB8">
            <w:pPr>
              <w:spacing w:beforeLines="20" w:afterLines="20" w:line="560" w:lineRule="exact"/>
              <w:rPr>
                <w:rFonts w:ascii="仿宋_GB2312" w:eastAsia="仿宋_GB2312" w:hAnsi="华文宋体"/>
                <w:sz w:val="24"/>
              </w:rPr>
            </w:pPr>
            <w:r w:rsidRPr="00D77159">
              <w:rPr>
                <w:rFonts w:ascii="仿宋_GB2312" w:eastAsia="仿宋_GB2312" w:hAnsi="华文宋体" w:hint="eastAsia"/>
                <w:sz w:val="24"/>
              </w:rPr>
              <w:t>CNIC</w:t>
            </w:r>
          </w:p>
        </w:tc>
      </w:tr>
      <w:tr w:rsidR="00580DB8" w:rsidRPr="008E018E" w:rsidTr="00F823F4">
        <w:trPr>
          <w:trHeight w:val="1756"/>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科普H5</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hint="eastAsia"/>
                <w:sz w:val="24"/>
              </w:rPr>
              <w:t>1</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sidRPr="00D77159">
              <w:rPr>
                <w:rFonts w:ascii="仿宋_GB2312" w:eastAsia="仿宋_GB2312" w:hAnsi="华文宋体" w:hint="eastAsia"/>
                <w:sz w:val="24"/>
              </w:rPr>
              <w:t>了解移动科普</w:t>
            </w:r>
            <w:r>
              <w:rPr>
                <w:rFonts w:ascii="仿宋_GB2312" w:eastAsia="仿宋_GB2312" w:hAnsi="华文宋体" w:hint="eastAsia"/>
                <w:sz w:val="24"/>
              </w:rPr>
              <w:t>，</w:t>
            </w:r>
            <w:r w:rsidRPr="00D77159">
              <w:rPr>
                <w:rFonts w:ascii="仿宋_GB2312" w:eastAsia="仿宋_GB2312" w:hAnsi="华文宋体" w:hint="eastAsia"/>
                <w:sz w:val="24"/>
              </w:rPr>
              <w:t>工具、案例</w:t>
            </w:r>
            <w:r>
              <w:rPr>
                <w:rFonts w:ascii="仿宋_GB2312" w:eastAsia="仿宋_GB2312" w:hAnsi="华文宋体" w:hint="eastAsia"/>
                <w:sz w:val="24"/>
              </w:rPr>
              <w:t>，能够制作出精美的H5，发布在微信等移动端</w:t>
            </w:r>
          </w:p>
        </w:tc>
        <w:tc>
          <w:tcPr>
            <w:tcW w:w="391" w:type="pct"/>
            <w:vAlign w:val="center"/>
          </w:tcPr>
          <w:p w:rsidR="00580DB8" w:rsidRDefault="00580DB8" w:rsidP="00F823F4">
            <w:pPr>
              <w:jc w:val="center"/>
            </w:pPr>
            <w:r w:rsidRPr="00282ED6">
              <w:rPr>
                <w:rFonts w:ascii="仿宋_GB2312" w:eastAsia="仿宋_GB2312" w:hAnsi="华文宋体" w:hint="eastAsia"/>
                <w:sz w:val="24"/>
              </w:rPr>
              <w:t>在线课程</w:t>
            </w:r>
          </w:p>
        </w:tc>
        <w:tc>
          <w:tcPr>
            <w:tcW w:w="1092"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CNIC</w:t>
            </w:r>
          </w:p>
        </w:tc>
      </w:tr>
      <w:tr w:rsidR="00580DB8" w:rsidRPr="00186328" w:rsidTr="00F823F4">
        <w:trPr>
          <w:trHeight w:val="2087"/>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科普可视化PS</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Pr>
                <w:rFonts w:ascii="仿宋_GB2312" w:eastAsia="仿宋_GB2312" w:hAnsi="华文宋体" w:hint="eastAsia"/>
                <w:sz w:val="24"/>
              </w:rPr>
              <w:t>4</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t>练习PS抠图、设计、调整等，掌握基本的技术</w:t>
            </w:r>
          </w:p>
        </w:tc>
        <w:tc>
          <w:tcPr>
            <w:tcW w:w="391" w:type="pct"/>
            <w:vAlign w:val="center"/>
          </w:tcPr>
          <w:p w:rsidR="00580DB8" w:rsidRPr="00D77159" w:rsidRDefault="00580DB8" w:rsidP="00580DB8">
            <w:pPr>
              <w:spacing w:beforeLines="20" w:afterLines="20"/>
              <w:jc w:val="center"/>
              <w:rPr>
                <w:rFonts w:ascii="仿宋_GB2312" w:eastAsia="仿宋_GB2312" w:hAnsi="华文宋体"/>
                <w:sz w:val="24"/>
              </w:rPr>
            </w:pPr>
            <w:r>
              <w:rPr>
                <w:rFonts w:ascii="仿宋_GB2312" w:eastAsia="仿宋_GB2312" w:hAnsi="华文宋体" w:hint="eastAsia"/>
                <w:sz w:val="24"/>
              </w:rPr>
              <w:t>集中讲座、分组研讨</w:t>
            </w:r>
          </w:p>
        </w:tc>
        <w:tc>
          <w:tcPr>
            <w:tcW w:w="1092" w:type="pct"/>
            <w:vAlign w:val="center"/>
          </w:tcPr>
          <w:p w:rsidR="00580DB8"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拟邀：</w:t>
            </w:r>
            <w:r w:rsidRPr="00D77159">
              <w:rPr>
                <w:rFonts w:ascii="仿宋_GB2312" w:eastAsia="仿宋_GB2312" w:hAnsi="华文宋体" w:hint="eastAsia"/>
                <w:sz w:val="24"/>
              </w:rPr>
              <w:t>尹海龙</w:t>
            </w:r>
          </w:p>
          <w:p w:rsidR="00580DB8" w:rsidRPr="00D77159"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（中科院SELF首席设计师）</w:t>
            </w:r>
          </w:p>
        </w:tc>
      </w:tr>
      <w:tr w:rsidR="00580DB8" w:rsidRPr="008E018E" w:rsidTr="00F823F4">
        <w:trPr>
          <w:trHeight w:val="1686"/>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求真科学营</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hint="eastAsia"/>
                <w:sz w:val="24"/>
              </w:rPr>
              <w:t>1</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sidRPr="00D77159">
              <w:rPr>
                <w:rFonts w:ascii="仿宋_GB2312" w:eastAsia="仿宋_GB2312" w:hAnsi="华文宋体" w:hint="eastAsia"/>
                <w:sz w:val="24"/>
              </w:rPr>
              <w:t>通过研学旅行案例分析</w:t>
            </w:r>
            <w:r>
              <w:rPr>
                <w:rFonts w:ascii="仿宋_GB2312" w:eastAsia="仿宋_GB2312" w:hAnsi="华文宋体" w:hint="eastAsia"/>
                <w:sz w:val="24"/>
              </w:rPr>
              <w:t>，介绍中科院求真科学营</w:t>
            </w:r>
          </w:p>
        </w:tc>
        <w:tc>
          <w:tcPr>
            <w:tcW w:w="391" w:type="pct"/>
            <w:vAlign w:val="center"/>
          </w:tcPr>
          <w:p w:rsidR="00580DB8" w:rsidRPr="00D77159" w:rsidRDefault="00580DB8" w:rsidP="00580DB8">
            <w:pPr>
              <w:spacing w:beforeLines="20" w:afterLines="20"/>
              <w:jc w:val="center"/>
              <w:rPr>
                <w:rFonts w:ascii="仿宋_GB2312" w:eastAsia="仿宋_GB2312" w:hAnsi="华文宋体"/>
                <w:sz w:val="24"/>
              </w:rPr>
            </w:pPr>
            <w:r>
              <w:rPr>
                <w:rFonts w:ascii="仿宋_GB2312" w:eastAsia="仿宋_GB2312" w:hAnsi="华文宋体" w:hint="eastAsia"/>
                <w:sz w:val="24"/>
              </w:rPr>
              <w:t>集中讲座</w:t>
            </w:r>
          </w:p>
        </w:tc>
        <w:tc>
          <w:tcPr>
            <w:tcW w:w="1092" w:type="pct"/>
            <w:vAlign w:val="center"/>
          </w:tcPr>
          <w:p w:rsidR="00580DB8"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拟邀：</w:t>
            </w:r>
            <w:r w:rsidRPr="00D77159">
              <w:rPr>
                <w:rFonts w:ascii="仿宋_GB2312" w:eastAsia="仿宋_GB2312" w:hAnsi="华文宋体" w:hint="eastAsia"/>
                <w:sz w:val="24"/>
              </w:rPr>
              <w:t>马强</w:t>
            </w:r>
          </w:p>
          <w:p w:rsidR="00580DB8" w:rsidRPr="00D77159"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（中科院科学传播局主管）</w:t>
            </w:r>
          </w:p>
        </w:tc>
      </w:tr>
      <w:tr w:rsidR="00580DB8" w:rsidRPr="008E018E" w:rsidTr="00F823F4">
        <w:trPr>
          <w:trHeight w:val="1776"/>
          <w:jc w:val="center"/>
        </w:trPr>
        <w:tc>
          <w:tcPr>
            <w:tcW w:w="608" w:type="pct"/>
            <w:vMerge w:val="restart"/>
            <w:vAlign w:val="center"/>
          </w:tcPr>
          <w:p w:rsidR="00580DB8" w:rsidRPr="00D77159"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lastRenderedPageBreak/>
              <w:t>专业课</w:t>
            </w: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火爆的物理井盖设计</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Pr>
                <w:rFonts w:ascii="仿宋_GB2312" w:eastAsia="仿宋_GB2312" w:hAnsi="华文宋体" w:hint="eastAsia"/>
                <w:sz w:val="24"/>
              </w:rPr>
              <w:t>2</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sidRPr="00D77159">
              <w:rPr>
                <w:rFonts w:ascii="仿宋_GB2312" w:eastAsia="仿宋_GB2312" w:hAnsi="华文宋体" w:hint="eastAsia"/>
                <w:sz w:val="24"/>
              </w:rPr>
              <w:t>通过</w:t>
            </w:r>
            <w:r>
              <w:rPr>
                <w:rFonts w:ascii="仿宋_GB2312" w:eastAsia="仿宋_GB2312" w:hAnsi="华文宋体" w:hint="eastAsia"/>
                <w:sz w:val="24"/>
              </w:rPr>
              <w:t>物理所成功的物理井盖案例，讲解科普设计</w:t>
            </w:r>
          </w:p>
        </w:tc>
        <w:tc>
          <w:tcPr>
            <w:tcW w:w="391" w:type="pct"/>
            <w:vAlign w:val="center"/>
          </w:tcPr>
          <w:p w:rsidR="00580DB8" w:rsidRDefault="00580DB8" w:rsidP="00F823F4">
            <w:pPr>
              <w:jc w:val="center"/>
            </w:pPr>
            <w:r w:rsidRPr="00F4141D">
              <w:rPr>
                <w:rFonts w:ascii="仿宋_GB2312" w:eastAsia="仿宋_GB2312" w:hAnsi="华文宋体" w:hint="eastAsia"/>
                <w:sz w:val="24"/>
              </w:rPr>
              <w:t>集中讲座</w:t>
            </w:r>
          </w:p>
        </w:tc>
        <w:tc>
          <w:tcPr>
            <w:tcW w:w="1092" w:type="pct"/>
            <w:vAlign w:val="center"/>
          </w:tcPr>
          <w:p w:rsidR="00580DB8"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拟邀：</w:t>
            </w:r>
          </w:p>
          <w:p w:rsidR="00580DB8"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魏红祥</w:t>
            </w:r>
          </w:p>
          <w:p w:rsidR="00580DB8" w:rsidRPr="00D77159"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（中科院物理所专家）</w:t>
            </w:r>
          </w:p>
        </w:tc>
      </w:tr>
      <w:tr w:rsidR="00580DB8" w:rsidRPr="008E018E" w:rsidTr="00F823F4">
        <w:trPr>
          <w:trHeight w:val="567"/>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科普视频创作规律</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hint="eastAsia"/>
                <w:sz w:val="24"/>
              </w:rPr>
              <w:t>1</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sidRPr="00D77159">
              <w:rPr>
                <w:rFonts w:ascii="仿宋_GB2312" w:eastAsia="仿宋_GB2312" w:hAnsi="华文宋体" w:hint="eastAsia"/>
                <w:sz w:val="24"/>
              </w:rPr>
              <w:t>通过视频分析</w:t>
            </w:r>
            <w:r>
              <w:rPr>
                <w:rFonts w:ascii="仿宋_GB2312" w:eastAsia="仿宋_GB2312" w:hAnsi="华文宋体" w:hint="eastAsia"/>
                <w:sz w:val="24"/>
              </w:rPr>
              <w:t>科普</w:t>
            </w:r>
            <w:r w:rsidRPr="00D77159">
              <w:rPr>
                <w:rFonts w:ascii="仿宋_GB2312" w:eastAsia="仿宋_GB2312" w:hAnsi="华文宋体" w:hint="eastAsia"/>
                <w:sz w:val="24"/>
              </w:rPr>
              <w:t>运营</w:t>
            </w:r>
          </w:p>
        </w:tc>
        <w:tc>
          <w:tcPr>
            <w:tcW w:w="391" w:type="pct"/>
            <w:vAlign w:val="center"/>
          </w:tcPr>
          <w:p w:rsidR="00580DB8" w:rsidRDefault="00580DB8" w:rsidP="00F823F4">
            <w:pPr>
              <w:jc w:val="center"/>
            </w:pPr>
            <w:r w:rsidRPr="00F4141D">
              <w:rPr>
                <w:rFonts w:ascii="仿宋_GB2312" w:eastAsia="仿宋_GB2312" w:hAnsi="华文宋体" w:hint="eastAsia"/>
                <w:sz w:val="24"/>
              </w:rPr>
              <w:t>集中讲座</w:t>
            </w:r>
          </w:p>
        </w:tc>
        <w:tc>
          <w:tcPr>
            <w:tcW w:w="1092" w:type="pct"/>
            <w:vAlign w:val="center"/>
          </w:tcPr>
          <w:p w:rsidR="00580DB8"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拟邀：</w:t>
            </w:r>
          </w:p>
          <w:p w:rsidR="00580DB8"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徐超</w:t>
            </w:r>
          </w:p>
          <w:p w:rsidR="00580DB8" w:rsidRPr="00D77159"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（胡桃夹子工作室主管）</w:t>
            </w:r>
          </w:p>
        </w:tc>
      </w:tr>
      <w:tr w:rsidR="00580DB8" w:rsidRPr="008E018E" w:rsidTr="00F823F4">
        <w:trPr>
          <w:trHeight w:val="567"/>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科普新生态环境</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Pr>
                <w:rFonts w:ascii="仿宋_GB2312" w:eastAsia="仿宋_GB2312" w:hAnsi="华文宋体" w:hint="eastAsia"/>
                <w:sz w:val="24"/>
              </w:rPr>
              <w:t>2</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sidRPr="00D77159">
              <w:rPr>
                <w:rFonts w:ascii="仿宋_GB2312" w:eastAsia="仿宋_GB2312" w:hAnsi="华文宋体" w:hint="eastAsia"/>
                <w:sz w:val="24"/>
              </w:rPr>
              <w:t>通过生态环境分析</w:t>
            </w:r>
            <w:r>
              <w:rPr>
                <w:rFonts w:ascii="仿宋_GB2312" w:eastAsia="仿宋_GB2312" w:hAnsi="华文宋体" w:hint="eastAsia"/>
                <w:sz w:val="24"/>
              </w:rPr>
              <w:t>科普</w:t>
            </w:r>
            <w:r w:rsidRPr="00D77159">
              <w:rPr>
                <w:rFonts w:ascii="仿宋_GB2312" w:eastAsia="仿宋_GB2312" w:hAnsi="华文宋体" w:hint="eastAsia"/>
                <w:sz w:val="24"/>
              </w:rPr>
              <w:t>运营</w:t>
            </w:r>
          </w:p>
        </w:tc>
        <w:tc>
          <w:tcPr>
            <w:tcW w:w="391" w:type="pct"/>
            <w:vAlign w:val="center"/>
          </w:tcPr>
          <w:p w:rsidR="00580DB8" w:rsidRDefault="00580DB8" w:rsidP="00F823F4">
            <w:pPr>
              <w:jc w:val="center"/>
            </w:pPr>
            <w:r w:rsidRPr="00F4141D">
              <w:rPr>
                <w:rFonts w:ascii="仿宋_GB2312" w:eastAsia="仿宋_GB2312" w:hAnsi="华文宋体" w:hint="eastAsia"/>
                <w:sz w:val="24"/>
              </w:rPr>
              <w:t>集中讲座</w:t>
            </w:r>
          </w:p>
        </w:tc>
        <w:tc>
          <w:tcPr>
            <w:tcW w:w="1092" w:type="pct"/>
            <w:vAlign w:val="center"/>
          </w:tcPr>
          <w:p w:rsidR="00580DB8"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拟邀：</w:t>
            </w:r>
          </w:p>
          <w:p w:rsidR="00580DB8"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黎文</w:t>
            </w:r>
          </w:p>
          <w:p w:rsidR="00580DB8" w:rsidRPr="00D77159"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（中科院计算机网络信息中心实验室主任）</w:t>
            </w:r>
          </w:p>
        </w:tc>
      </w:tr>
      <w:tr w:rsidR="00580DB8" w:rsidRPr="008E018E" w:rsidTr="00F823F4">
        <w:trPr>
          <w:trHeight w:val="567"/>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抖音与科普</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Pr>
                <w:rFonts w:ascii="仿宋_GB2312" w:eastAsia="仿宋_GB2312" w:hAnsi="华文宋体" w:hint="eastAsia"/>
                <w:sz w:val="24"/>
              </w:rPr>
              <w:t>2</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Pr>
                <w:rFonts w:ascii="仿宋_GB2312" w:eastAsia="仿宋_GB2312" w:hAnsi="华文宋体" w:hint="eastAsia"/>
                <w:sz w:val="24"/>
              </w:rPr>
              <w:t>介绍抖音、</w:t>
            </w:r>
            <w:r w:rsidRPr="00D77159">
              <w:rPr>
                <w:rFonts w:ascii="仿宋_GB2312" w:eastAsia="仿宋_GB2312" w:hAnsi="华文宋体" w:hint="eastAsia"/>
                <w:sz w:val="24"/>
              </w:rPr>
              <w:t>通过大数据分析运营</w:t>
            </w:r>
          </w:p>
        </w:tc>
        <w:tc>
          <w:tcPr>
            <w:tcW w:w="391" w:type="pct"/>
            <w:vAlign w:val="center"/>
          </w:tcPr>
          <w:p w:rsidR="00580DB8" w:rsidRDefault="00580DB8" w:rsidP="00F823F4">
            <w:pPr>
              <w:jc w:val="center"/>
            </w:pPr>
            <w:r w:rsidRPr="00F4141D">
              <w:rPr>
                <w:rFonts w:ascii="仿宋_GB2312" w:eastAsia="仿宋_GB2312" w:hAnsi="华文宋体" w:hint="eastAsia"/>
                <w:sz w:val="24"/>
              </w:rPr>
              <w:t>集中讲座</w:t>
            </w:r>
          </w:p>
        </w:tc>
        <w:tc>
          <w:tcPr>
            <w:tcW w:w="1092" w:type="pct"/>
            <w:vAlign w:val="center"/>
          </w:tcPr>
          <w:p w:rsidR="00580DB8"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拟邀：</w:t>
            </w:r>
          </w:p>
          <w:p w:rsidR="00580DB8"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耿明</w:t>
            </w:r>
          </w:p>
          <w:p w:rsidR="00580DB8" w:rsidRPr="00D77159"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（今日头条主管）</w:t>
            </w:r>
          </w:p>
        </w:tc>
      </w:tr>
      <w:tr w:rsidR="00580DB8" w:rsidRPr="008E018E" w:rsidTr="00F823F4">
        <w:trPr>
          <w:trHeight w:val="567"/>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讲述的克制力——浅谈以受众为中心的科学传播</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sidRPr="00D77159">
              <w:rPr>
                <w:rFonts w:ascii="仿宋_GB2312" w:eastAsia="仿宋_GB2312" w:hAnsi="华文宋体" w:hint="eastAsia"/>
                <w:sz w:val="24"/>
              </w:rPr>
              <w:t>1</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sidRPr="00D77159">
              <w:rPr>
                <w:rFonts w:ascii="仿宋_GB2312" w:eastAsia="仿宋_GB2312" w:hAnsi="华文宋体" w:hint="eastAsia"/>
                <w:sz w:val="24"/>
              </w:rPr>
              <w:t>通过科学家科普作品分析</w:t>
            </w:r>
          </w:p>
        </w:tc>
        <w:tc>
          <w:tcPr>
            <w:tcW w:w="391" w:type="pct"/>
            <w:vAlign w:val="center"/>
          </w:tcPr>
          <w:p w:rsidR="00580DB8" w:rsidRDefault="00580DB8" w:rsidP="00F823F4">
            <w:pPr>
              <w:jc w:val="center"/>
            </w:pPr>
            <w:r w:rsidRPr="00F4141D">
              <w:rPr>
                <w:rFonts w:ascii="仿宋_GB2312" w:eastAsia="仿宋_GB2312" w:hAnsi="华文宋体" w:hint="eastAsia"/>
                <w:sz w:val="24"/>
              </w:rPr>
              <w:t>集中讲座</w:t>
            </w:r>
          </w:p>
        </w:tc>
        <w:tc>
          <w:tcPr>
            <w:tcW w:w="1092" w:type="pct"/>
            <w:vAlign w:val="center"/>
          </w:tcPr>
          <w:p w:rsidR="00580DB8"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拟邀：</w:t>
            </w:r>
          </w:p>
          <w:p w:rsidR="00580DB8"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叶盛</w:t>
            </w:r>
          </w:p>
          <w:p w:rsidR="00580DB8" w:rsidRPr="00D77159"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（中科院生物物理</w:t>
            </w:r>
            <w:r>
              <w:rPr>
                <w:rFonts w:ascii="仿宋_GB2312" w:eastAsia="仿宋_GB2312" w:hAnsi="华文宋体" w:hint="eastAsia"/>
                <w:sz w:val="24"/>
              </w:rPr>
              <w:lastRenderedPageBreak/>
              <w:t>所专家）</w:t>
            </w:r>
          </w:p>
        </w:tc>
      </w:tr>
      <w:tr w:rsidR="00580DB8" w:rsidRPr="008E018E" w:rsidTr="00F823F4">
        <w:trPr>
          <w:trHeight w:val="567"/>
          <w:jc w:val="center"/>
        </w:trPr>
        <w:tc>
          <w:tcPr>
            <w:tcW w:w="608" w:type="pct"/>
            <w:vMerge/>
            <w:vAlign w:val="center"/>
          </w:tcPr>
          <w:p w:rsidR="00580DB8" w:rsidRPr="00D77159" w:rsidRDefault="00580DB8" w:rsidP="00580DB8">
            <w:pPr>
              <w:spacing w:beforeLines="20" w:afterLines="20"/>
              <w:rPr>
                <w:rFonts w:ascii="仿宋_GB2312" w:eastAsia="仿宋_GB2312" w:hAnsi="华文宋体"/>
                <w:sz w:val="24"/>
              </w:rPr>
            </w:pPr>
          </w:p>
        </w:tc>
        <w:tc>
          <w:tcPr>
            <w:tcW w:w="939" w:type="pct"/>
            <w:vAlign w:val="center"/>
          </w:tcPr>
          <w:p w:rsidR="00580DB8" w:rsidRPr="00D77159"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科研科普</w:t>
            </w:r>
            <w:r>
              <w:rPr>
                <w:rFonts w:ascii="仿宋_GB2312" w:eastAsia="仿宋_GB2312" w:hAnsi="华文宋体" w:hint="eastAsia"/>
                <w:sz w:val="24"/>
              </w:rPr>
              <w:t>在线</w:t>
            </w:r>
            <w:r w:rsidRPr="00D77159">
              <w:rPr>
                <w:rFonts w:ascii="仿宋_GB2312" w:eastAsia="仿宋_GB2312" w:hAnsi="华文宋体" w:hint="eastAsia"/>
                <w:sz w:val="24"/>
              </w:rPr>
              <w:t>学习平台</w:t>
            </w:r>
          </w:p>
        </w:tc>
        <w:tc>
          <w:tcPr>
            <w:tcW w:w="408" w:type="pct"/>
            <w:tcBorders>
              <w:left w:val="single" w:sz="4" w:space="0" w:color="auto"/>
            </w:tcBorders>
            <w:vAlign w:val="center"/>
          </w:tcPr>
          <w:p w:rsidR="00580DB8" w:rsidRPr="00D77159" w:rsidRDefault="00580DB8" w:rsidP="00580DB8">
            <w:pPr>
              <w:spacing w:beforeLines="20" w:afterLines="20"/>
              <w:jc w:val="center"/>
              <w:rPr>
                <w:rFonts w:ascii="仿宋_GB2312" w:eastAsia="仿宋_GB2312" w:hAnsi="华文宋体"/>
                <w:sz w:val="24"/>
              </w:rPr>
            </w:pPr>
            <w:r>
              <w:rPr>
                <w:rFonts w:ascii="仿宋_GB2312" w:eastAsia="仿宋_GB2312" w:hAnsi="华文宋体" w:hint="eastAsia"/>
                <w:sz w:val="24"/>
              </w:rPr>
              <w:t>2</w:t>
            </w:r>
          </w:p>
        </w:tc>
        <w:tc>
          <w:tcPr>
            <w:tcW w:w="1562" w:type="pct"/>
            <w:vAlign w:val="center"/>
          </w:tcPr>
          <w:p w:rsidR="00580DB8" w:rsidRPr="00D77159" w:rsidRDefault="00580DB8" w:rsidP="00580DB8">
            <w:pPr>
              <w:spacing w:beforeLines="20" w:afterLines="20"/>
              <w:jc w:val="left"/>
              <w:rPr>
                <w:rFonts w:ascii="仿宋_GB2312" w:eastAsia="仿宋_GB2312" w:hAnsi="华文宋体"/>
                <w:sz w:val="24"/>
              </w:rPr>
            </w:pPr>
            <w:r w:rsidRPr="00D77159">
              <w:rPr>
                <w:rFonts w:ascii="仿宋_GB2312" w:eastAsia="仿宋_GB2312" w:hAnsi="华文宋体" w:hint="eastAsia"/>
                <w:sz w:val="24"/>
              </w:rPr>
              <w:t>通过中科院继续教育网等分析</w:t>
            </w:r>
            <w:r>
              <w:rPr>
                <w:rFonts w:ascii="仿宋_GB2312" w:eastAsia="仿宋_GB2312" w:hAnsi="华文宋体" w:hint="eastAsia"/>
                <w:sz w:val="24"/>
              </w:rPr>
              <w:t>，提供优质在线教育资源</w:t>
            </w:r>
          </w:p>
        </w:tc>
        <w:tc>
          <w:tcPr>
            <w:tcW w:w="391" w:type="pct"/>
            <w:vAlign w:val="center"/>
          </w:tcPr>
          <w:p w:rsidR="00580DB8" w:rsidRDefault="00580DB8" w:rsidP="00F823F4">
            <w:pPr>
              <w:jc w:val="center"/>
            </w:pPr>
            <w:r w:rsidRPr="00F4141D">
              <w:rPr>
                <w:rFonts w:ascii="仿宋_GB2312" w:eastAsia="仿宋_GB2312" w:hAnsi="华文宋体" w:hint="eastAsia"/>
                <w:sz w:val="24"/>
              </w:rPr>
              <w:t>集中讲座</w:t>
            </w:r>
          </w:p>
        </w:tc>
        <w:tc>
          <w:tcPr>
            <w:tcW w:w="1092" w:type="pct"/>
            <w:vAlign w:val="center"/>
          </w:tcPr>
          <w:p w:rsidR="00580DB8"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拟邀：</w:t>
            </w:r>
          </w:p>
          <w:p w:rsidR="00580DB8" w:rsidRDefault="00580DB8" w:rsidP="00580DB8">
            <w:pPr>
              <w:spacing w:beforeLines="20" w:afterLines="20"/>
              <w:rPr>
                <w:rFonts w:ascii="仿宋_GB2312" w:eastAsia="仿宋_GB2312" w:hAnsi="华文宋体"/>
                <w:sz w:val="24"/>
              </w:rPr>
            </w:pPr>
            <w:r w:rsidRPr="00D77159">
              <w:rPr>
                <w:rFonts w:ascii="仿宋_GB2312" w:eastAsia="仿宋_GB2312" w:hAnsi="华文宋体" w:hint="eastAsia"/>
                <w:sz w:val="24"/>
              </w:rPr>
              <w:t>金昆</w:t>
            </w:r>
          </w:p>
          <w:p w:rsidR="00580DB8" w:rsidRPr="00D77159" w:rsidRDefault="00580DB8" w:rsidP="00580DB8">
            <w:pPr>
              <w:spacing w:beforeLines="20" w:afterLines="20"/>
              <w:rPr>
                <w:rFonts w:ascii="仿宋_GB2312" w:eastAsia="仿宋_GB2312" w:hAnsi="华文宋体"/>
                <w:sz w:val="24"/>
              </w:rPr>
            </w:pPr>
            <w:r>
              <w:rPr>
                <w:rFonts w:ascii="仿宋_GB2312" w:eastAsia="仿宋_GB2312" w:hAnsi="华文宋体" w:hint="eastAsia"/>
                <w:sz w:val="24"/>
              </w:rPr>
              <w:t>（中科院人事局业务主管）</w:t>
            </w:r>
          </w:p>
        </w:tc>
      </w:tr>
    </w:tbl>
    <w:p w:rsidR="00580DB8" w:rsidRDefault="00580DB8" w:rsidP="00580DB8"/>
    <w:p w:rsidR="00580DB8" w:rsidRPr="00D77159" w:rsidRDefault="00580DB8" w:rsidP="00580DB8">
      <w:pPr>
        <w:spacing w:line="580" w:lineRule="exact"/>
        <w:ind w:firstLineChars="200" w:firstLine="606"/>
        <w:rPr>
          <w:rFonts w:ascii="黑体" w:eastAsia="黑体" w:hAnsi="黑体"/>
          <w:sz w:val="32"/>
          <w:szCs w:val="32"/>
        </w:rPr>
      </w:pPr>
      <w:r w:rsidRPr="00D77159">
        <w:rPr>
          <w:rFonts w:ascii="黑体" w:eastAsia="黑体" w:hAnsi="黑体" w:hint="eastAsia"/>
          <w:sz w:val="32"/>
          <w:szCs w:val="32"/>
        </w:rPr>
        <w:t>五、对学员其他要求</w:t>
      </w:r>
    </w:p>
    <w:p w:rsidR="00580DB8" w:rsidRPr="00D77159" w:rsidRDefault="00580DB8" w:rsidP="00580DB8">
      <w:pPr>
        <w:widowControl w:val="0"/>
        <w:overflowPunct/>
        <w:autoSpaceDE/>
        <w:autoSpaceDN/>
        <w:adjustRightInd/>
        <w:spacing w:line="580" w:lineRule="exact"/>
        <w:ind w:left="628"/>
        <w:textAlignment w:val="auto"/>
        <w:rPr>
          <w:rFonts w:ascii="仿宋_GB2312" w:eastAsia="仿宋_GB2312"/>
          <w:color w:val="000000"/>
          <w:spacing w:val="-6"/>
          <w:sz w:val="32"/>
          <w:szCs w:val="32"/>
        </w:rPr>
      </w:pPr>
      <w:r>
        <w:rPr>
          <w:rFonts w:ascii="仿宋_GB2312" w:eastAsia="仿宋_GB2312" w:hint="eastAsia"/>
          <w:color w:val="000000"/>
          <w:spacing w:val="-6"/>
          <w:sz w:val="32"/>
          <w:szCs w:val="32"/>
        </w:rPr>
        <w:t>1.</w:t>
      </w:r>
      <w:r w:rsidRPr="00D77159">
        <w:rPr>
          <w:rFonts w:ascii="仿宋_GB2312" w:eastAsia="仿宋_GB2312" w:hint="eastAsia"/>
          <w:color w:val="000000"/>
          <w:spacing w:val="-6"/>
          <w:sz w:val="32"/>
          <w:szCs w:val="32"/>
        </w:rPr>
        <w:t>携带笔记本电脑、智能手机；</w:t>
      </w:r>
    </w:p>
    <w:p w:rsidR="00580DB8" w:rsidRPr="00D77159" w:rsidRDefault="00580DB8" w:rsidP="00580DB8">
      <w:pPr>
        <w:widowControl w:val="0"/>
        <w:overflowPunct/>
        <w:autoSpaceDE/>
        <w:autoSpaceDN/>
        <w:adjustRightInd/>
        <w:spacing w:line="580" w:lineRule="exact"/>
        <w:ind w:left="628"/>
        <w:textAlignment w:val="auto"/>
        <w:rPr>
          <w:rFonts w:ascii="仿宋_GB2312" w:eastAsia="仿宋_GB2312"/>
          <w:color w:val="000000"/>
          <w:spacing w:val="-6"/>
          <w:sz w:val="32"/>
          <w:szCs w:val="32"/>
        </w:rPr>
      </w:pPr>
      <w:r>
        <w:rPr>
          <w:rFonts w:ascii="仿宋_GB2312" w:eastAsia="仿宋_GB2312" w:hint="eastAsia"/>
          <w:color w:val="000000"/>
          <w:spacing w:val="-6"/>
          <w:sz w:val="32"/>
          <w:szCs w:val="32"/>
        </w:rPr>
        <w:t>2.</w:t>
      </w:r>
      <w:r w:rsidRPr="00D77159">
        <w:rPr>
          <w:rFonts w:ascii="仿宋_GB2312" w:eastAsia="仿宋_GB2312" w:hint="eastAsia"/>
          <w:color w:val="000000"/>
          <w:spacing w:val="-6"/>
          <w:sz w:val="32"/>
          <w:szCs w:val="32"/>
        </w:rPr>
        <w:t>需要提前学习系列科普作品创作的在线微课程；</w:t>
      </w:r>
    </w:p>
    <w:p w:rsidR="00580DB8" w:rsidRPr="00D77159" w:rsidRDefault="00580DB8" w:rsidP="00580DB8">
      <w:pPr>
        <w:widowControl w:val="0"/>
        <w:overflowPunct/>
        <w:autoSpaceDE/>
        <w:autoSpaceDN/>
        <w:adjustRightInd/>
        <w:spacing w:line="580" w:lineRule="exact"/>
        <w:ind w:left="628"/>
        <w:textAlignment w:val="auto"/>
        <w:rPr>
          <w:rFonts w:ascii="仿宋_GB2312" w:eastAsia="仿宋_GB2312"/>
          <w:color w:val="000000"/>
          <w:spacing w:val="-6"/>
          <w:sz w:val="32"/>
          <w:szCs w:val="32"/>
        </w:rPr>
      </w:pPr>
      <w:r>
        <w:rPr>
          <w:rFonts w:ascii="仿宋_GB2312" w:eastAsia="仿宋_GB2312" w:hint="eastAsia"/>
          <w:color w:val="000000"/>
          <w:spacing w:val="-6"/>
          <w:sz w:val="32"/>
          <w:szCs w:val="32"/>
        </w:rPr>
        <w:t>3.</w:t>
      </w:r>
      <w:r w:rsidRPr="00D77159">
        <w:rPr>
          <w:rFonts w:ascii="仿宋_GB2312" w:eastAsia="仿宋_GB2312" w:hint="eastAsia"/>
          <w:color w:val="000000"/>
          <w:spacing w:val="-6"/>
          <w:sz w:val="32"/>
          <w:szCs w:val="32"/>
        </w:rPr>
        <w:t>自行准备工作中要开展的科普工作相关素材；</w:t>
      </w:r>
    </w:p>
    <w:p w:rsidR="00580DB8" w:rsidRPr="00D77159" w:rsidRDefault="00580DB8" w:rsidP="00580DB8">
      <w:pPr>
        <w:widowControl w:val="0"/>
        <w:overflowPunct/>
        <w:autoSpaceDE/>
        <w:autoSpaceDN/>
        <w:adjustRightInd/>
        <w:spacing w:line="580" w:lineRule="exact"/>
        <w:ind w:left="628"/>
        <w:textAlignment w:val="auto"/>
        <w:rPr>
          <w:rFonts w:ascii="仿宋_GB2312" w:eastAsia="仿宋_GB2312"/>
          <w:color w:val="000000"/>
          <w:spacing w:val="-6"/>
          <w:sz w:val="32"/>
          <w:szCs w:val="32"/>
        </w:rPr>
      </w:pPr>
      <w:r>
        <w:rPr>
          <w:rFonts w:ascii="仿宋_GB2312" w:eastAsia="仿宋_GB2312" w:hint="eastAsia"/>
          <w:color w:val="000000"/>
          <w:spacing w:val="-6"/>
          <w:sz w:val="32"/>
          <w:szCs w:val="32"/>
        </w:rPr>
        <w:t>4.</w:t>
      </w:r>
      <w:r w:rsidRPr="00D77159">
        <w:rPr>
          <w:rFonts w:ascii="仿宋_GB2312" w:eastAsia="仿宋_GB2312" w:hint="eastAsia"/>
          <w:color w:val="000000"/>
          <w:spacing w:val="-6"/>
          <w:sz w:val="32"/>
          <w:szCs w:val="32"/>
        </w:rPr>
        <w:t>提前准备PS、AE、PPT、</w:t>
      </w:r>
      <w:proofErr w:type="spellStart"/>
      <w:r w:rsidRPr="00D77159">
        <w:rPr>
          <w:rFonts w:ascii="仿宋_GB2312" w:eastAsia="仿宋_GB2312" w:hint="eastAsia"/>
          <w:color w:val="000000"/>
          <w:spacing w:val="-6"/>
          <w:sz w:val="32"/>
          <w:szCs w:val="32"/>
        </w:rPr>
        <w:t>Camtasia</w:t>
      </w:r>
      <w:proofErr w:type="spellEnd"/>
      <w:r w:rsidRPr="00D77159">
        <w:rPr>
          <w:rFonts w:ascii="仿宋_GB2312" w:eastAsia="仿宋_GB2312" w:hint="eastAsia"/>
          <w:color w:val="000000"/>
          <w:spacing w:val="-6"/>
          <w:sz w:val="32"/>
          <w:szCs w:val="32"/>
        </w:rPr>
        <w:t>软件。</w:t>
      </w:r>
    </w:p>
    <w:p w:rsidR="00580DB8" w:rsidRPr="00D77159" w:rsidRDefault="00580DB8" w:rsidP="00580DB8">
      <w:pPr>
        <w:spacing w:line="580" w:lineRule="exact"/>
        <w:ind w:firstLineChars="200" w:firstLine="606"/>
        <w:rPr>
          <w:rFonts w:ascii="黑体" w:eastAsia="黑体" w:hAnsi="黑体"/>
          <w:sz w:val="32"/>
          <w:szCs w:val="32"/>
        </w:rPr>
      </w:pPr>
      <w:r w:rsidRPr="00D77159">
        <w:rPr>
          <w:rFonts w:ascii="黑体" w:eastAsia="黑体" w:hAnsi="黑体" w:hint="eastAsia"/>
          <w:sz w:val="32"/>
          <w:szCs w:val="32"/>
        </w:rPr>
        <w:t>六、单位简介</w:t>
      </w:r>
    </w:p>
    <w:p w:rsidR="00580DB8" w:rsidRPr="00D77159" w:rsidRDefault="00580DB8" w:rsidP="00580DB8">
      <w:pPr>
        <w:spacing w:line="560" w:lineRule="exact"/>
        <w:ind w:firstLineChars="200" w:firstLine="582"/>
        <w:rPr>
          <w:rFonts w:ascii="仿宋_GB2312" w:eastAsia="仿宋_GB2312"/>
          <w:color w:val="000000"/>
          <w:spacing w:val="-6"/>
          <w:sz w:val="32"/>
          <w:szCs w:val="32"/>
        </w:rPr>
      </w:pPr>
      <w:r w:rsidRPr="00D77159">
        <w:rPr>
          <w:rFonts w:ascii="仿宋_GB2312" w:eastAsia="仿宋_GB2312" w:hint="eastAsia"/>
          <w:color w:val="000000"/>
          <w:spacing w:val="-6"/>
          <w:sz w:val="32"/>
          <w:szCs w:val="32"/>
        </w:rPr>
        <w:t>中国科学院计算机网络信息中心（以下简称中心）成立于1995年3月，是中国科学院下属的差额预算局级科研事业单位，是中国科学院信息化持续建设、运行与服务的支撑机构，先进网络与高端应用技术的研发基地，国内外先进科技网络的重要组成部分，也是中科</w:t>
      </w:r>
      <w:r>
        <w:rPr>
          <w:rFonts w:ascii="仿宋_GB2312" w:eastAsia="仿宋_GB2312" w:hint="eastAsia"/>
          <w:color w:val="000000"/>
          <w:spacing w:val="-6"/>
          <w:sz w:val="32"/>
          <w:szCs w:val="32"/>
        </w:rPr>
        <w:t>院网络科普联盟办公室挂靠单位和中科院科普云的建设和运行单位。</w:t>
      </w:r>
      <w:r w:rsidRPr="00D77159">
        <w:rPr>
          <w:rFonts w:ascii="仿宋_GB2312" w:eastAsia="仿宋_GB2312" w:hint="eastAsia"/>
          <w:color w:val="000000"/>
          <w:spacing w:val="-6"/>
          <w:sz w:val="32"/>
          <w:szCs w:val="32"/>
        </w:rPr>
        <w:t>从1999年创建中国科普博览开始，</w:t>
      </w:r>
      <w:r>
        <w:rPr>
          <w:rFonts w:ascii="仿宋_GB2312" w:eastAsia="仿宋_GB2312" w:hint="eastAsia"/>
          <w:color w:val="000000"/>
          <w:spacing w:val="-6"/>
          <w:sz w:val="32"/>
          <w:szCs w:val="32"/>
        </w:rPr>
        <w:t>中心</w:t>
      </w:r>
      <w:r w:rsidRPr="00D77159">
        <w:rPr>
          <w:rFonts w:ascii="仿宋_GB2312" w:eastAsia="仿宋_GB2312" w:hint="eastAsia"/>
          <w:color w:val="000000"/>
          <w:spacing w:val="-6"/>
          <w:sz w:val="32"/>
          <w:szCs w:val="32"/>
        </w:rPr>
        <w:t>一直牵头中科院的网络科普工作，将科普作为本机构自身长远发展战略定位，具有承担项目所需的科普内容制作和传播的统筹协调和组织实施能力。中心拥有网络科普信息化的先天优势</w:t>
      </w:r>
      <w:r>
        <w:rPr>
          <w:rFonts w:ascii="仿宋_GB2312" w:eastAsia="仿宋_GB2312" w:hint="eastAsia"/>
          <w:color w:val="000000"/>
          <w:spacing w:val="-6"/>
          <w:sz w:val="32"/>
          <w:szCs w:val="32"/>
        </w:rPr>
        <w:t>，</w:t>
      </w:r>
      <w:r w:rsidRPr="00D77159">
        <w:rPr>
          <w:rFonts w:ascii="仿宋_GB2312" w:eastAsia="仿宋_GB2312" w:hint="eastAsia"/>
          <w:color w:val="000000"/>
          <w:spacing w:val="-6"/>
          <w:sz w:val="32"/>
          <w:szCs w:val="32"/>
        </w:rPr>
        <w:t>所建设和运维的中国科技网、科学数据库和超级计算环境等丰富的信息化</w:t>
      </w:r>
      <w:r w:rsidRPr="00D77159">
        <w:rPr>
          <w:rFonts w:ascii="仿宋_GB2312" w:eastAsia="仿宋_GB2312" w:hint="eastAsia"/>
          <w:color w:val="000000"/>
          <w:spacing w:val="-6"/>
          <w:sz w:val="32"/>
          <w:szCs w:val="32"/>
        </w:rPr>
        <w:lastRenderedPageBreak/>
        <w:t>设施和资源，不仅为科学研究提供了强有力的技术保障，也为开展科普工作特别是网络科普工作积累了显著的资源优势。作为中科院网络科普联盟办公室依托单位，在十多年的科普工作，与中科院上百家科研机构建立了深厚的合作关系，积累了丰富的科普资源。中心建设了一支包括影视、图文、移动APP应用开发、VR应用开发、在线教育在内的专业科普团队，在科普影视、图文、移动APP的设计制作、</w:t>
      </w:r>
      <w:r w:rsidRPr="00D77159">
        <w:rPr>
          <w:rFonts w:ascii="仿宋_GB2312" w:eastAsia="仿宋_GB2312"/>
          <w:color w:val="000000"/>
          <w:spacing w:val="-6"/>
          <w:sz w:val="32"/>
          <w:szCs w:val="32"/>
        </w:rPr>
        <w:t>VR科普产品设计制作</w:t>
      </w:r>
      <w:r w:rsidRPr="00D77159">
        <w:rPr>
          <w:rFonts w:ascii="仿宋_GB2312" w:eastAsia="仿宋_GB2312" w:hint="eastAsia"/>
          <w:color w:val="000000"/>
          <w:spacing w:val="-6"/>
          <w:sz w:val="32"/>
          <w:szCs w:val="32"/>
        </w:rPr>
        <w:t>、</w:t>
      </w:r>
      <w:r w:rsidRPr="00D77159">
        <w:rPr>
          <w:rFonts w:ascii="仿宋_GB2312" w:eastAsia="仿宋_GB2312"/>
          <w:color w:val="000000"/>
          <w:spacing w:val="-6"/>
          <w:sz w:val="32"/>
          <w:szCs w:val="32"/>
        </w:rPr>
        <w:t>科学教育</w:t>
      </w:r>
      <w:r w:rsidRPr="00D77159">
        <w:rPr>
          <w:rFonts w:ascii="仿宋_GB2312" w:eastAsia="仿宋_GB2312" w:hint="eastAsia"/>
          <w:color w:val="000000"/>
          <w:spacing w:val="-6"/>
          <w:sz w:val="32"/>
          <w:szCs w:val="32"/>
        </w:rPr>
        <w:t>、线上线下科普活动组织以及宣传推广方面均积累了丰富的经验。</w:t>
      </w:r>
    </w:p>
    <w:p w:rsidR="00580DB8" w:rsidRPr="001E12F9" w:rsidRDefault="00580DB8" w:rsidP="00580DB8">
      <w:pPr>
        <w:spacing w:line="560" w:lineRule="exact"/>
        <w:ind w:firstLineChars="200" w:firstLine="566"/>
        <w:rPr>
          <w:rFonts w:ascii="仿宋_GB2312" w:eastAsia="仿宋_GB2312"/>
          <w:color w:val="000000"/>
          <w:spacing w:val="-10"/>
          <w:sz w:val="32"/>
          <w:szCs w:val="32"/>
        </w:rPr>
      </w:pPr>
      <w:r w:rsidRPr="001E12F9">
        <w:rPr>
          <w:rFonts w:ascii="仿宋_GB2312" w:eastAsia="仿宋_GB2312" w:hint="eastAsia"/>
          <w:color w:val="000000"/>
          <w:spacing w:val="-10"/>
          <w:sz w:val="32"/>
          <w:szCs w:val="32"/>
        </w:rPr>
        <w:t>中心承担2017年中国科协互联网+科普培训班，取得良好效果。</w:t>
      </w:r>
    </w:p>
    <w:p w:rsidR="00580DB8" w:rsidRPr="00D77159" w:rsidRDefault="00580DB8" w:rsidP="00580DB8">
      <w:pPr>
        <w:spacing w:line="560" w:lineRule="exact"/>
        <w:ind w:firstLineChars="200" w:firstLine="606"/>
        <w:rPr>
          <w:rFonts w:ascii="黑体" w:eastAsia="黑体" w:hAnsi="黑体"/>
          <w:sz w:val="32"/>
          <w:szCs w:val="32"/>
        </w:rPr>
      </w:pPr>
      <w:r w:rsidRPr="00D77159">
        <w:rPr>
          <w:rFonts w:ascii="黑体" w:eastAsia="黑体" w:hAnsi="黑体" w:hint="eastAsia"/>
          <w:sz w:val="32"/>
          <w:szCs w:val="32"/>
        </w:rPr>
        <w:t>七、培训单位联系人</w:t>
      </w:r>
    </w:p>
    <w:p w:rsidR="00580DB8" w:rsidRPr="00D77159" w:rsidRDefault="00580DB8" w:rsidP="00580DB8">
      <w:pPr>
        <w:spacing w:line="560" w:lineRule="exact"/>
        <w:ind w:firstLineChars="200" w:firstLine="606"/>
        <w:rPr>
          <w:rFonts w:ascii="仿宋_GB2312" w:eastAsia="仿宋_GB2312"/>
          <w:color w:val="000000"/>
          <w:sz w:val="32"/>
          <w:szCs w:val="32"/>
        </w:rPr>
      </w:pPr>
      <w:r w:rsidRPr="00D77159">
        <w:rPr>
          <w:rFonts w:ascii="仿宋_GB2312" w:eastAsia="仿宋_GB2312" w:hint="eastAsia"/>
          <w:color w:val="000000"/>
          <w:sz w:val="32"/>
          <w:szCs w:val="32"/>
        </w:rPr>
        <w:t>姓名：张思思</w:t>
      </w:r>
    </w:p>
    <w:p w:rsidR="00580DB8" w:rsidRPr="00D77159" w:rsidRDefault="00580DB8" w:rsidP="00580DB8">
      <w:pPr>
        <w:spacing w:line="560" w:lineRule="exact"/>
        <w:ind w:firstLineChars="200" w:firstLine="606"/>
        <w:rPr>
          <w:rFonts w:ascii="仿宋_GB2312" w:eastAsia="仿宋_GB2312"/>
          <w:color w:val="000000"/>
          <w:sz w:val="32"/>
          <w:szCs w:val="32"/>
        </w:rPr>
      </w:pPr>
      <w:r w:rsidRPr="00D77159">
        <w:rPr>
          <w:rFonts w:ascii="仿宋_GB2312" w:eastAsia="仿宋_GB2312" w:hint="eastAsia"/>
          <w:color w:val="000000"/>
          <w:sz w:val="32"/>
          <w:szCs w:val="32"/>
        </w:rPr>
        <w:t>手机：15201148450/15652926049</w:t>
      </w:r>
    </w:p>
    <w:p w:rsidR="00580DB8" w:rsidRPr="00D77159" w:rsidRDefault="00580DB8" w:rsidP="00580DB8">
      <w:pPr>
        <w:spacing w:line="560" w:lineRule="exact"/>
        <w:ind w:firstLineChars="200" w:firstLine="606"/>
        <w:rPr>
          <w:rFonts w:ascii="仿宋_GB2312" w:eastAsia="仿宋_GB2312"/>
          <w:color w:val="000000"/>
          <w:sz w:val="32"/>
          <w:szCs w:val="32"/>
        </w:rPr>
      </w:pPr>
      <w:r w:rsidRPr="00D77159">
        <w:rPr>
          <w:rFonts w:ascii="仿宋_GB2312" w:eastAsia="仿宋_GB2312" w:hint="eastAsia"/>
          <w:color w:val="000000"/>
          <w:sz w:val="32"/>
          <w:szCs w:val="32"/>
        </w:rPr>
        <w:t>邮箱：</w:t>
      </w:r>
      <w:r w:rsidRPr="001E12F9">
        <w:rPr>
          <w:rFonts w:eastAsia="仿宋_GB2312"/>
          <w:color w:val="000000"/>
          <w:sz w:val="32"/>
          <w:szCs w:val="32"/>
        </w:rPr>
        <w:t>zss@cnic.cn</w:t>
      </w:r>
    </w:p>
    <w:p w:rsidR="00580DB8" w:rsidRPr="001E12F9" w:rsidRDefault="00580DB8" w:rsidP="00580DB8">
      <w:pPr>
        <w:spacing w:beforeLines="50" w:afterLines="150" w:line="700" w:lineRule="exact"/>
        <w:jc w:val="center"/>
        <w:rPr>
          <w:rFonts w:ascii="小标宋" w:eastAsia="小标宋"/>
          <w:sz w:val="44"/>
          <w:szCs w:val="36"/>
        </w:rPr>
      </w:pPr>
      <w:r>
        <w:rPr>
          <w:rFonts w:ascii="小标宋" w:eastAsia="小标宋"/>
          <w:color w:val="000000"/>
          <w:sz w:val="44"/>
          <w:szCs w:val="44"/>
        </w:rPr>
        <w:br w:type="page"/>
      </w:r>
      <w:r w:rsidRPr="001E12F9">
        <w:rPr>
          <w:rFonts w:ascii="小标宋" w:eastAsia="小标宋" w:hint="eastAsia"/>
          <w:sz w:val="44"/>
          <w:szCs w:val="36"/>
        </w:rPr>
        <w:lastRenderedPageBreak/>
        <w:t>专题班五：互联网+科普</w:t>
      </w:r>
      <w:r>
        <w:rPr>
          <w:rFonts w:ascii="小标宋" w:eastAsia="小标宋" w:hint="eastAsia"/>
          <w:sz w:val="44"/>
          <w:szCs w:val="36"/>
        </w:rPr>
        <w:br/>
      </w:r>
      <w:r w:rsidRPr="001E12F9">
        <w:rPr>
          <w:rFonts w:ascii="小标宋" w:eastAsia="小标宋" w:hint="eastAsia"/>
          <w:sz w:val="44"/>
          <w:szCs w:val="36"/>
        </w:rPr>
        <w:t>承办单位：重庆科技报社</w:t>
      </w:r>
    </w:p>
    <w:p w:rsidR="00580DB8" w:rsidRPr="00171DBC" w:rsidRDefault="00580DB8" w:rsidP="00580DB8">
      <w:pPr>
        <w:widowControl w:val="0"/>
        <w:spacing w:line="560" w:lineRule="exact"/>
        <w:ind w:firstLineChars="200" w:firstLine="606"/>
        <w:rPr>
          <w:rFonts w:ascii="黑体" w:eastAsia="黑体" w:hAnsi="黑体"/>
          <w:color w:val="000000"/>
          <w:sz w:val="32"/>
          <w:szCs w:val="32"/>
        </w:rPr>
      </w:pPr>
      <w:r w:rsidRPr="00171DBC">
        <w:rPr>
          <w:rFonts w:ascii="黑体" w:eastAsia="黑体" w:hAnsi="黑体" w:hint="eastAsia"/>
          <w:color w:val="000000"/>
          <w:sz w:val="32"/>
          <w:szCs w:val="32"/>
        </w:rPr>
        <w:t>一、专题班简介</w:t>
      </w:r>
    </w:p>
    <w:p w:rsidR="00580DB8" w:rsidRPr="006F03BC" w:rsidRDefault="00580DB8" w:rsidP="00580DB8">
      <w:pPr>
        <w:widowControl w:val="0"/>
        <w:spacing w:line="560" w:lineRule="exact"/>
        <w:ind w:firstLineChars="200" w:firstLine="606"/>
        <w:rPr>
          <w:rFonts w:ascii="仿宋_GB2312" w:eastAsia="仿宋_GB2312"/>
          <w:color w:val="000000"/>
          <w:sz w:val="32"/>
          <w:szCs w:val="32"/>
        </w:rPr>
      </w:pPr>
      <w:r>
        <w:rPr>
          <w:rFonts w:ascii="仿宋_GB2312" w:eastAsia="仿宋_GB2312" w:hint="eastAsia"/>
          <w:color w:val="000000"/>
          <w:sz w:val="32"/>
          <w:szCs w:val="32"/>
        </w:rPr>
        <w:t>互联网技术,尤其是大数据语境下的互联网+技术的综合应用,已成为现代科普工作开展最为重要的创新手段。</w:t>
      </w:r>
      <w:r w:rsidRPr="006F03BC">
        <w:rPr>
          <w:rFonts w:ascii="仿宋_GB2312" w:eastAsia="仿宋_GB2312" w:hint="eastAsia"/>
          <w:color w:val="000000"/>
          <w:sz w:val="32"/>
          <w:szCs w:val="32"/>
        </w:rPr>
        <w:t>随着科普的不断推陈出新，数字技术、互联网、移动互联网、物联网、大数据、云计算、人工智能、虚拟现实，科普已不再是简单的宣传手册、科技指南等传统形式，取而代之的是更加生动逼真的数字和多媒体形式，科普不再是科学家自我陶醉的娓娓道来，而变成了知识与网络直播的结合虚拟现实和人工智能的应用，使广大公众对科学知识有了更加直观的认识。</w:t>
      </w:r>
    </w:p>
    <w:p w:rsidR="00580DB8" w:rsidRPr="00687008" w:rsidRDefault="00580DB8" w:rsidP="00580DB8">
      <w:pPr>
        <w:widowControl w:val="0"/>
        <w:spacing w:line="580" w:lineRule="exact"/>
        <w:ind w:firstLineChars="200" w:firstLine="606"/>
        <w:rPr>
          <w:rFonts w:ascii="仿宋_GB2312" w:eastAsia="仿宋_GB2312"/>
          <w:sz w:val="32"/>
          <w:szCs w:val="32"/>
        </w:rPr>
      </w:pPr>
      <w:r w:rsidRPr="006F03BC">
        <w:rPr>
          <w:rFonts w:ascii="仿宋_GB2312" w:eastAsia="仿宋_GB2312" w:hint="eastAsia"/>
          <w:color w:val="000000"/>
          <w:sz w:val="32"/>
          <w:szCs w:val="32"/>
        </w:rPr>
        <w:t>作为</w:t>
      </w:r>
      <w:r>
        <w:rPr>
          <w:rFonts w:ascii="仿宋_GB2312" w:eastAsia="仿宋_GB2312" w:hint="eastAsia"/>
          <w:color w:val="000000"/>
          <w:sz w:val="32"/>
          <w:szCs w:val="32"/>
        </w:rPr>
        <w:t>创新欲求强烈的</w:t>
      </w:r>
      <w:r w:rsidRPr="006F03BC">
        <w:rPr>
          <w:rFonts w:ascii="仿宋_GB2312" w:eastAsia="仿宋_GB2312" w:hint="eastAsia"/>
          <w:color w:val="000000"/>
          <w:sz w:val="32"/>
          <w:szCs w:val="32"/>
        </w:rPr>
        <w:t>科普工作的组织者和参与者，</w:t>
      </w:r>
      <w:r>
        <w:rPr>
          <w:rFonts w:ascii="仿宋_GB2312" w:eastAsia="仿宋_GB2312" w:hint="eastAsia"/>
          <w:color w:val="000000"/>
          <w:sz w:val="32"/>
          <w:szCs w:val="32"/>
        </w:rPr>
        <w:t>借助于有效度的科普工作开展创新手法的系统培训，可促使地方的科普工作开展</w:t>
      </w:r>
      <w:r w:rsidRPr="006F03BC">
        <w:rPr>
          <w:rFonts w:ascii="仿宋_GB2312" w:eastAsia="仿宋_GB2312" w:hint="eastAsia"/>
          <w:color w:val="000000"/>
          <w:sz w:val="32"/>
          <w:szCs w:val="32"/>
        </w:rPr>
        <w:t>进一步凝聚共识、适应新一轮科技和产业变革</w:t>
      </w:r>
      <w:r>
        <w:rPr>
          <w:rFonts w:ascii="仿宋_GB2312" w:eastAsia="仿宋_GB2312" w:hint="eastAsia"/>
          <w:color w:val="000000"/>
          <w:sz w:val="32"/>
          <w:szCs w:val="32"/>
        </w:rPr>
        <w:t>和创新驱动的需要，从而更显明地呈示出科普工作开展的社会性促进效力。</w:t>
      </w:r>
      <w:r>
        <w:rPr>
          <w:rFonts w:ascii="仿宋_GB2312" w:eastAsia="仿宋_GB2312" w:hint="eastAsia"/>
          <w:sz w:val="32"/>
          <w:szCs w:val="32"/>
        </w:rPr>
        <w:t>本</w:t>
      </w:r>
      <w:r w:rsidRPr="00DA010C">
        <w:rPr>
          <w:rFonts w:ascii="仿宋_GB2312" w:eastAsia="仿宋_GB2312" w:hint="eastAsia"/>
          <w:sz w:val="32"/>
          <w:szCs w:val="32"/>
        </w:rPr>
        <w:t>期专题班名额为</w:t>
      </w:r>
      <w:r>
        <w:rPr>
          <w:rFonts w:ascii="仿宋_GB2312" w:eastAsia="仿宋_GB2312" w:hint="eastAsia"/>
          <w:sz w:val="32"/>
          <w:szCs w:val="32"/>
        </w:rPr>
        <w:t>12</w:t>
      </w:r>
      <w:r w:rsidRPr="00DA010C">
        <w:rPr>
          <w:rFonts w:ascii="仿宋_GB2312" w:eastAsia="仿宋_GB2312" w:hint="eastAsia"/>
          <w:sz w:val="32"/>
          <w:szCs w:val="32"/>
        </w:rPr>
        <w:t>0人。</w:t>
      </w:r>
    </w:p>
    <w:p w:rsidR="00580DB8" w:rsidRPr="00171DBC" w:rsidRDefault="00580DB8" w:rsidP="00580DB8">
      <w:pPr>
        <w:widowControl w:val="0"/>
        <w:spacing w:line="560" w:lineRule="exact"/>
        <w:ind w:firstLineChars="200" w:firstLine="606"/>
        <w:rPr>
          <w:rFonts w:ascii="黑体" w:eastAsia="黑体" w:hAnsi="黑体"/>
          <w:color w:val="000000"/>
          <w:sz w:val="32"/>
          <w:szCs w:val="32"/>
        </w:rPr>
      </w:pPr>
      <w:r w:rsidRPr="00171DBC">
        <w:rPr>
          <w:rFonts w:ascii="黑体" w:eastAsia="黑体" w:hAnsi="黑体" w:hint="eastAsia"/>
          <w:color w:val="000000"/>
          <w:sz w:val="32"/>
          <w:szCs w:val="32"/>
        </w:rPr>
        <w:t>二、培训时间、地点</w:t>
      </w:r>
    </w:p>
    <w:p w:rsidR="00580DB8" w:rsidRPr="0071597D" w:rsidRDefault="00580DB8" w:rsidP="00580DB8">
      <w:pPr>
        <w:widowControl w:val="0"/>
        <w:spacing w:line="560" w:lineRule="exact"/>
        <w:ind w:firstLineChars="200" w:firstLine="606"/>
        <w:rPr>
          <w:rFonts w:ascii="仿宋_GB2312" w:eastAsia="仿宋_GB2312"/>
          <w:color w:val="000000"/>
          <w:sz w:val="32"/>
          <w:szCs w:val="32"/>
        </w:rPr>
      </w:pPr>
      <w:r w:rsidRPr="0071597D">
        <w:rPr>
          <w:rFonts w:ascii="仿宋_GB2312" w:eastAsia="仿宋_GB2312" w:hint="eastAsia"/>
          <w:color w:val="000000"/>
          <w:sz w:val="32"/>
          <w:szCs w:val="32"/>
        </w:rPr>
        <w:t>时间：2018年</w:t>
      </w:r>
      <w:r>
        <w:rPr>
          <w:rFonts w:ascii="仿宋_GB2312" w:eastAsia="仿宋_GB2312" w:hint="eastAsia"/>
          <w:color w:val="000000"/>
          <w:sz w:val="32"/>
          <w:szCs w:val="32"/>
        </w:rPr>
        <w:t>10</w:t>
      </w:r>
      <w:r w:rsidRPr="0071597D">
        <w:rPr>
          <w:rFonts w:ascii="仿宋_GB2312" w:eastAsia="仿宋_GB2312" w:hint="eastAsia"/>
          <w:color w:val="000000"/>
          <w:sz w:val="32"/>
          <w:szCs w:val="32"/>
        </w:rPr>
        <w:t>月</w:t>
      </w:r>
      <w:r>
        <w:rPr>
          <w:rFonts w:ascii="仿宋_GB2312" w:eastAsia="仿宋_GB2312" w:hint="eastAsia"/>
          <w:color w:val="000000"/>
          <w:sz w:val="32"/>
          <w:szCs w:val="32"/>
        </w:rPr>
        <w:t>18</w:t>
      </w:r>
      <w:r w:rsidRPr="0071597D">
        <w:rPr>
          <w:rFonts w:ascii="仿宋_GB2312" w:eastAsia="仿宋_GB2312" w:hint="eastAsia"/>
          <w:color w:val="000000"/>
          <w:sz w:val="32"/>
          <w:szCs w:val="32"/>
        </w:rPr>
        <w:t>日至</w:t>
      </w:r>
      <w:r>
        <w:rPr>
          <w:rFonts w:ascii="仿宋_GB2312" w:eastAsia="仿宋_GB2312" w:hint="eastAsia"/>
          <w:color w:val="000000"/>
          <w:sz w:val="32"/>
          <w:szCs w:val="32"/>
        </w:rPr>
        <w:t>10</w:t>
      </w:r>
      <w:r w:rsidRPr="0071597D">
        <w:rPr>
          <w:rFonts w:ascii="仿宋_GB2312" w:eastAsia="仿宋_GB2312" w:hint="eastAsia"/>
          <w:color w:val="000000"/>
          <w:sz w:val="32"/>
          <w:szCs w:val="32"/>
        </w:rPr>
        <w:t>月</w:t>
      </w:r>
      <w:r>
        <w:rPr>
          <w:rFonts w:ascii="仿宋_GB2312" w:eastAsia="仿宋_GB2312" w:hint="eastAsia"/>
          <w:color w:val="000000"/>
          <w:sz w:val="32"/>
          <w:szCs w:val="32"/>
        </w:rPr>
        <w:t>21</w:t>
      </w:r>
      <w:r w:rsidRPr="0071597D">
        <w:rPr>
          <w:rFonts w:ascii="仿宋_GB2312" w:eastAsia="仿宋_GB2312" w:hint="eastAsia"/>
          <w:color w:val="000000"/>
          <w:sz w:val="32"/>
          <w:szCs w:val="32"/>
        </w:rPr>
        <w:t>日（4天</w:t>
      </w:r>
      <w:r>
        <w:rPr>
          <w:rFonts w:ascii="仿宋_GB2312" w:eastAsia="仿宋_GB2312" w:hint="eastAsia"/>
          <w:color w:val="000000"/>
          <w:sz w:val="32"/>
          <w:szCs w:val="32"/>
        </w:rPr>
        <w:t>，10月17日报到</w:t>
      </w:r>
      <w:r w:rsidRPr="0071597D">
        <w:rPr>
          <w:rFonts w:ascii="仿宋_GB2312" w:eastAsia="仿宋_GB2312" w:hint="eastAsia"/>
          <w:color w:val="000000"/>
          <w:sz w:val="32"/>
          <w:szCs w:val="32"/>
        </w:rPr>
        <w:t>）</w:t>
      </w:r>
    </w:p>
    <w:p w:rsidR="00580DB8" w:rsidRPr="005251C9" w:rsidRDefault="00580DB8" w:rsidP="00580DB8">
      <w:pPr>
        <w:widowControl w:val="0"/>
        <w:spacing w:line="560" w:lineRule="exact"/>
        <w:ind w:firstLineChars="200" w:firstLine="606"/>
        <w:rPr>
          <w:rFonts w:ascii="仿宋_GB2312" w:eastAsia="仿宋_GB2312"/>
          <w:color w:val="000000"/>
          <w:sz w:val="32"/>
          <w:szCs w:val="32"/>
        </w:rPr>
      </w:pPr>
      <w:r w:rsidRPr="0071597D">
        <w:rPr>
          <w:rFonts w:ascii="仿宋_GB2312" w:eastAsia="仿宋_GB2312" w:hint="eastAsia"/>
          <w:color w:val="000000"/>
          <w:sz w:val="32"/>
          <w:szCs w:val="32"/>
        </w:rPr>
        <w:t>地点：</w:t>
      </w:r>
      <w:r w:rsidRPr="005251C9">
        <w:rPr>
          <w:rFonts w:ascii="仿宋_GB2312" w:eastAsia="仿宋_GB2312" w:hint="eastAsia"/>
          <w:color w:val="000000"/>
          <w:sz w:val="32"/>
          <w:szCs w:val="32"/>
        </w:rPr>
        <w:t>重庆市渝中区科协大厦。</w:t>
      </w:r>
    </w:p>
    <w:p w:rsidR="00580DB8" w:rsidRPr="00171DBC" w:rsidRDefault="00580DB8" w:rsidP="00580DB8">
      <w:pPr>
        <w:widowControl w:val="0"/>
        <w:spacing w:line="560" w:lineRule="exact"/>
        <w:ind w:firstLineChars="200" w:firstLine="606"/>
        <w:rPr>
          <w:rFonts w:ascii="黑体" w:eastAsia="黑体" w:hAnsi="黑体"/>
          <w:color w:val="000000"/>
          <w:sz w:val="32"/>
          <w:szCs w:val="32"/>
        </w:rPr>
      </w:pPr>
      <w:r w:rsidRPr="00171DBC">
        <w:rPr>
          <w:rFonts w:ascii="黑体" w:eastAsia="黑体" w:hAnsi="黑体" w:hint="eastAsia"/>
          <w:color w:val="000000"/>
          <w:sz w:val="32"/>
          <w:szCs w:val="32"/>
        </w:rPr>
        <w:t>三、培训对象及报名条件</w:t>
      </w:r>
    </w:p>
    <w:p w:rsidR="00580DB8" w:rsidRPr="00C25444" w:rsidRDefault="00580DB8" w:rsidP="00580DB8">
      <w:pPr>
        <w:widowControl w:val="0"/>
        <w:spacing w:line="560" w:lineRule="exact"/>
        <w:ind w:firstLineChars="200" w:firstLine="606"/>
        <w:rPr>
          <w:rFonts w:ascii="仿宋_GB2312" w:eastAsia="仿宋_GB2312"/>
          <w:color w:val="000000"/>
          <w:sz w:val="32"/>
          <w:szCs w:val="32"/>
        </w:rPr>
      </w:pPr>
      <w:r w:rsidRPr="005251C9">
        <w:rPr>
          <w:rFonts w:ascii="仿宋_GB2312" w:eastAsia="仿宋_GB2312" w:hint="eastAsia"/>
          <w:color w:val="000000"/>
          <w:sz w:val="32"/>
          <w:szCs w:val="32"/>
        </w:rPr>
        <w:t>培训对象：专职科普人员。其中</w:t>
      </w:r>
      <w:r w:rsidRPr="00C25444">
        <w:rPr>
          <w:rFonts w:ascii="仿宋_GB2312" w:eastAsia="仿宋_GB2312" w:hint="eastAsia"/>
          <w:color w:val="000000"/>
          <w:sz w:val="32"/>
          <w:szCs w:val="32"/>
        </w:rPr>
        <w:t>包括：科普综合管理人员、科学传播专家、科普场馆建设与运行人员、科普活动策划与组织人员、科普新媒体传播人员、科普产业经营人员、科普项目负责人员等。</w:t>
      </w:r>
    </w:p>
    <w:p w:rsidR="00580DB8" w:rsidRPr="0071597D" w:rsidRDefault="00580DB8" w:rsidP="00580DB8">
      <w:pPr>
        <w:widowControl w:val="0"/>
        <w:spacing w:line="560" w:lineRule="exact"/>
        <w:ind w:firstLineChars="200" w:firstLine="606"/>
        <w:rPr>
          <w:rFonts w:ascii="仿宋_GB2312" w:eastAsia="仿宋_GB2312"/>
          <w:color w:val="000000"/>
          <w:sz w:val="32"/>
          <w:szCs w:val="32"/>
        </w:rPr>
      </w:pPr>
      <w:r w:rsidRPr="005251C9">
        <w:rPr>
          <w:rFonts w:ascii="仿宋_GB2312" w:eastAsia="仿宋_GB2312" w:hint="eastAsia"/>
          <w:color w:val="000000"/>
          <w:sz w:val="32"/>
          <w:szCs w:val="32"/>
        </w:rPr>
        <w:t>报名条件：</w:t>
      </w:r>
      <w:r>
        <w:rPr>
          <w:rFonts w:ascii="仿宋_GB2312" w:eastAsia="仿宋_GB2312" w:hint="eastAsia"/>
          <w:color w:val="000000"/>
          <w:sz w:val="32"/>
          <w:szCs w:val="32"/>
        </w:rPr>
        <w:t>大专以上文化程度,具有两年实际专职科普岗位工作经</w:t>
      </w:r>
      <w:r>
        <w:rPr>
          <w:rFonts w:ascii="仿宋_GB2312" w:eastAsia="仿宋_GB2312" w:hint="eastAsia"/>
          <w:color w:val="000000"/>
          <w:sz w:val="32"/>
          <w:szCs w:val="32"/>
        </w:rPr>
        <w:lastRenderedPageBreak/>
        <w:t>验,对互联网综合运用知识与技能有一定程度的了解与把握，并经所在基层单位同意推荐的科普工作者。</w:t>
      </w:r>
    </w:p>
    <w:p w:rsidR="00580DB8" w:rsidRPr="00171DBC" w:rsidRDefault="00580DB8" w:rsidP="00580DB8">
      <w:pPr>
        <w:widowControl w:val="0"/>
        <w:spacing w:line="560" w:lineRule="exact"/>
        <w:ind w:firstLineChars="200" w:firstLine="606"/>
        <w:rPr>
          <w:rFonts w:ascii="黑体" w:eastAsia="黑体" w:hAnsi="黑体"/>
          <w:color w:val="000000"/>
          <w:sz w:val="32"/>
          <w:szCs w:val="32"/>
        </w:rPr>
      </w:pPr>
      <w:r w:rsidRPr="00171DBC">
        <w:rPr>
          <w:rFonts w:ascii="黑体" w:eastAsia="黑体" w:hAnsi="黑体" w:hint="eastAsia"/>
          <w:color w:val="000000"/>
          <w:sz w:val="32"/>
          <w:szCs w:val="32"/>
        </w:rPr>
        <w:t>四、课程结构与内容安排</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945"/>
        <w:gridCol w:w="2214"/>
        <w:gridCol w:w="669"/>
        <w:gridCol w:w="3616"/>
        <w:gridCol w:w="869"/>
        <w:gridCol w:w="973"/>
      </w:tblGrid>
      <w:tr w:rsidR="00580DB8" w:rsidRPr="00830798" w:rsidTr="00F823F4">
        <w:trPr>
          <w:trHeight w:val="691"/>
          <w:jc w:val="center"/>
        </w:trPr>
        <w:tc>
          <w:tcPr>
            <w:tcW w:w="509" w:type="pct"/>
            <w:vAlign w:val="center"/>
          </w:tcPr>
          <w:p w:rsidR="00580DB8" w:rsidRPr="00884877" w:rsidRDefault="00580DB8" w:rsidP="00F823F4">
            <w:pPr>
              <w:jc w:val="center"/>
              <w:rPr>
                <w:rFonts w:ascii="黑体" w:eastAsia="黑体" w:hAnsi="黑体"/>
                <w:sz w:val="24"/>
              </w:rPr>
            </w:pPr>
            <w:r w:rsidRPr="00884877">
              <w:rPr>
                <w:rFonts w:ascii="黑体" w:eastAsia="黑体" w:hAnsi="黑体" w:hint="eastAsia"/>
                <w:sz w:val="24"/>
              </w:rPr>
              <w:t>模块</w:t>
            </w:r>
          </w:p>
        </w:tc>
        <w:tc>
          <w:tcPr>
            <w:tcW w:w="1192" w:type="pct"/>
            <w:vAlign w:val="center"/>
          </w:tcPr>
          <w:p w:rsidR="00580DB8" w:rsidRPr="00884877" w:rsidRDefault="00580DB8" w:rsidP="00F823F4">
            <w:pPr>
              <w:jc w:val="center"/>
              <w:rPr>
                <w:rFonts w:ascii="黑体" w:eastAsia="黑体" w:hAnsi="黑体"/>
                <w:sz w:val="24"/>
              </w:rPr>
            </w:pPr>
            <w:r w:rsidRPr="00884877">
              <w:rPr>
                <w:rFonts w:ascii="黑体" w:eastAsia="黑体" w:hAnsi="黑体" w:hint="eastAsia"/>
                <w:sz w:val="24"/>
              </w:rPr>
              <w:t>课程名称</w:t>
            </w:r>
          </w:p>
        </w:tc>
        <w:tc>
          <w:tcPr>
            <w:tcW w:w="360" w:type="pct"/>
            <w:tcBorders>
              <w:left w:val="single" w:sz="4" w:space="0" w:color="auto"/>
            </w:tcBorders>
            <w:vAlign w:val="center"/>
          </w:tcPr>
          <w:p w:rsidR="00580DB8" w:rsidRPr="00884877" w:rsidRDefault="00580DB8" w:rsidP="00F823F4">
            <w:pPr>
              <w:jc w:val="center"/>
              <w:rPr>
                <w:rFonts w:ascii="黑体" w:eastAsia="黑体" w:hAnsi="黑体"/>
                <w:sz w:val="24"/>
              </w:rPr>
            </w:pPr>
            <w:r w:rsidRPr="00884877">
              <w:rPr>
                <w:rFonts w:ascii="黑体" w:eastAsia="黑体" w:hAnsi="黑体"/>
                <w:sz w:val="24"/>
              </w:rPr>
              <w:t>学时</w:t>
            </w:r>
          </w:p>
        </w:tc>
        <w:tc>
          <w:tcPr>
            <w:tcW w:w="1947" w:type="pct"/>
            <w:vAlign w:val="center"/>
          </w:tcPr>
          <w:p w:rsidR="00580DB8" w:rsidRPr="00884877" w:rsidRDefault="00580DB8" w:rsidP="00F823F4">
            <w:pPr>
              <w:jc w:val="center"/>
              <w:rPr>
                <w:rFonts w:ascii="黑体" w:eastAsia="黑体" w:hAnsi="黑体"/>
                <w:sz w:val="24"/>
              </w:rPr>
            </w:pPr>
            <w:r w:rsidRPr="00884877">
              <w:rPr>
                <w:rFonts w:ascii="黑体" w:eastAsia="黑体" w:hAnsi="黑体"/>
                <w:sz w:val="24"/>
              </w:rPr>
              <w:t>内容要点</w:t>
            </w:r>
          </w:p>
        </w:tc>
        <w:tc>
          <w:tcPr>
            <w:tcW w:w="468" w:type="pct"/>
            <w:vAlign w:val="center"/>
          </w:tcPr>
          <w:p w:rsidR="00580DB8" w:rsidRPr="00884877" w:rsidRDefault="00580DB8" w:rsidP="00F823F4">
            <w:pPr>
              <w:jc w:val="center"/>
              <w:rPr>
                <w:rFonts w:ascii="黑体" w:eastAsia="黑体" w:hAnsi="黑体"/>
                <w:sz w:val="24"/>
              </w:rPr>
            </w:pPr>
            <w:r w:rsidRPr="00884877">
              <w:rPr>
                <w:rFonts w:ascii="黑体" w:eastAsia="黑体" w:hAnsi="黑体" w:hint="eastAsia"/>
                <w:sz w:val="24"/>
              </w:rPr>
              <w:t>教学形式</w:t>
            </w:r>
          </w:p>
        </w:tc>
        <w:tc>
          <w:tcPr>
            <w:tcW w:w="524" w:type="pct"/>
            <w:vAlign w:val="center"/>
          </w:tcPr>
          <w:p w:rsidR="00580DB8" w:rsidRPr="00884877" w:rsidRDefault="00580DB8" w:rsidP="00F823F4">
            <w:pPr>
              <w:jc w:val="center"/>
              <w:rPr>
                <w:rFonts w:ascii="黑体" w:eastAsia="黑体" w:hAnsi="黑体"/>
                <w:sz w:val="24"/>
              </w:rPr>
            </w:pPr>
            <w:r w:rsidRPr="00884877">
              <w:rPr>
                <w:rFonts w:ascii="黑体" w:eastAsia="黑体" w:hAnsi="黑体" w:hint="eastAsia"/>
                <w:sz w:val="24"/>
              </w:rPr>
              <w:t>授课</w:t>
            </w:r>
          </w:p>
          <w:p w:rsidR="00580DB8" w:rsidRPr="00884877" w:rsidRDefault="00580DB8" w:rsidP="00F823F4">
            <w:pPr>
              <w:jc w:val="center"/>
              <w:rPr>
                <w:rFonts w:ascii="黑体" w:eastAsia="黑体" w:hAnsi="黑体"/>
                <w:sz w:val="24"/>
              </w:rPr>
            </w:pPr>
            <w:r w:rsidRPr="00884877">
              <w:rPr>
                <w:rFonts w:ascii="黑体" w:eastAsia="黑体" w:hAnsi="黑体" w:hint="eastAsia"/>
                <w:sz w:val="24"/>
              </w:rPr>
              <w:t>教师</w:t>
            </w:r>
          </w:p>
        </w:tc>
      </w:tr>
      <w:tr w:rsidR="00580DB8" w:rsidRPr="002450EB" w:rsidTr="00F823F4">
        <w:trPr>
          <w:trHeight w:val="1734"/>
          <w:jc w:val="center"/>
        </w:trPr>
        <w:tc>
          <w:tcPr>
            <w:tcW w:w="509" w:type="pct"/>
            <w:vMerge w:val="restart"/>
            <w:vAlign w:val="center"/>
          </w:tcPr>
          <w:p w:rsidR="00580DB8" w:rsidRPr="00884877" w:rsidRDefault="00580DB8" w:rsidP="00580DB8">
            <w:pPr>
              <w:spacing w:beforeLines="20" w:afterLines="20"/>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必修课模块</w:t>
            </w:r>
          </w:p>
          <w:p w:rsidR="00580DB8" w:rsidRPr="00884877" w:rsidRDefault="00580DB8" w:rsidP="00580DB8">
            <w:pPr>
              <w:spacing w:beforeLines="20" w:afterLines="20"/>
              <w:jc w:val="center"/>
              <w:rPr>
                <w:rFonts w:ascii="仿宋_GB2312" w:eastAsia="仿宋_GB2312"/>
                <w:sz w:val="24"/>
              </w:rPr>
            </w:pPr>
          </w:p>
        </w:tc>
        <w:tc>
          <w:tcPr>
            <w:tcW w:w="1192" w:type="pct"/>
            <w:tcBorders>
              <w:right w:val="single" w:sz="4" w:space="0" w:color="auto"/>
            </w:tcBorders>
            <w:vAlign w:val="center"/>
          </w:tcPr>
          <w:p w:rsidR="00580DB8" w:rsidRPr="00884877" w:rsidRDefault="00580DB8" w:rsidP="00F823F4">
            <w:pPr>
              <w:jc w:val="left"/>
              <w:rPr>
                <w:rFonts w:ascii="仿宋_GB2312" w:eastAsia="仿宋_GB2312"/>
                <w:sz w:val="24"/>
              </w:rPr>
            </w:pPr>
            <w:r w:rsidRPr="009C237A">
              <w:rPr>
                <w:rFonts w:eastAsia="仿宋_GB2312" w:hint="eastAsia"/>
                <w:sz w:val="24"/>
              </w:rPr>
              <w:t>“十三五”全民</w:t>
            </w:r>
            <w:r w:rsidRPr="009C237A">
              <w:rPr>
                <w:rFonts w:eastAsia="仿宋_GB2312"/>
                <w:sz w:val="24"/>
              </w:rPr>
              <w:t>科学素质行动纲要实施</w:t>
            </w:r>
          </w:p>
        </w:tc>
        <w:tc>
          <w:tcPr>
            <w:tcW w:w="360" w:type="pct"/>
            <w:tcBorders>
              <w:left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2</w:t>
            </w:r>
          </w:p>
        </w:tc>
        <w:tc>
          <w:tcPr>
            <w:tcW w:w="1947" w:type="pct"/>
          </w:tcPr>
          <w:p w:rsidR="00580DB8" w:rsidRPr="00884877" w:rsidRDefault="00580DB8" w:rsidP="00F823F4">
            <w:pPr>
              <w:jc w:val="left"/>
              <w:rPr>
                <w:rFonts w:ascii="仿宋_GB2312" w:eastAsia="仿宋_GB2312"/>
                <w:sz w:val="24"/>
              </w:rPr>
            </w:pPr>
            <w:r w:rsidRPr="009C237A">
              <w:rPr>
                <w:rFonts w:eastAsia="仿宋_GB2312" w:hint="eastAsia"/>
                <w:sz w:val="24"/>
              </w:rPr>
              <w:t>阐述“十三五”时期我国全民科学素质行动主要任务</w:t>
            </w:r>
            <w:r w:rsidRPr="009C237A">
              <w:rPr>
                <w:rFonts w:eastAsia="仿宋_GB2312" w:hint="eastAsia"/>
                <w:sz w:val="24"/>
              </w:rPr>
              <w:t xml:space="preserve"> </w:t>
            </w:r>
            <w:r w:rsidRPr="009C237A">
              <w:rPr>
                <w:rFonts w:eastAsia="仿宋_GB2312" w:hint="eastAsia"/>
                <w:sz w:val="24"/>
              </w:rPr>
              <w:t>，以及围绕</w:t>
            </w:r>
            <w:r w:rsidRPr="009C237A">
              <w:rPr>
                <w:rFonts w:eastAsia="仿宋_GB2312" w:hint="eastAsia"/>
                <w:sz w:val="24"/>
              </w:rPr>
              <w:t>2020</w:t>
            </w:r>
            <w:r w:rsidRPr="009C237A">
              <w:rPr>
                <w:rFonts w:eastAsia="仿宋_GB2312" w:hint="eastAsia"/>
                <w:sz w:val="24"/>
              </w:rPr>
              <w:t>年工作目标，中国科协层面落实科学素质纲要的方针、政策与措施。</w:t>
            </w:r>
          </w:p>
        </w:tc>
        <w:tc>
          <w:tcPr>
            <w:tcW w:w="468" w:type="pct"/>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集中</w:t>
            </w:r>
          </w:p>
          <w:p w:rsidR="00580DB8" w:rsidRPr="00884877" w:rsidRDefault="00580DB8" w:rsidP="00F823F4">
            <w:pPr>
              <w:jc w:val="center"/>
              <w:rPr>
                <w:rFonts w:ascii="仿宋_GB2312" w:eastAsia="仿宋_GB2312"/>
                <w:sz w:val="24"/>
              </w:rPr>
            </w:pPr>
            <w:r w:rsidRPr="00884877">
              <w:rPr>
                <w:rFonts w:ascii="仿宋_GB2312" w:eastAsia="仿宋_GB2312" w:hint="eastAsia"/>
                <w:sz w:val="24"/>
              </w:rPr>
              <w:t>讲座</w:t>
            </w:r>
          </w:p>
        </w:tc>
        <w:tc>
          <w:tcPr>
            <w:tcW w:w="524" w:type="pct"/>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中国科协科普部指定专家</w:t>
            </w:r>
          </w:p>
        </w:tc>
      </w:tr>
      <w:tr w:rsidR="00580DB8" w:rsidRPr="002450EB" w:rsidTr="00F823F4">
        <w:trPr>
          <w:trHeight w:val="1869"/>
          <w:jc w:val="center"/>
        </w:trPr>
        <w:tc>
          <w:tcPr>
            <w:tcW w:w="509" w:type="pct"/>
            <w:vMerge/>
            <w:vAlign w:val="center"/>
          </w:tcPr>
          <w:p w:rsidR="00580DB8" w:rsidRPr="00884877" w:rsidRDefault="00580DB8" w:rsidP="00580DB8">
            <w:pPr>
              <w:spacing w:beforeLines="20" w:afterLines="20"/>
              <w:jc w:val="center"/>
              <w:rPr>
                <w:rFonts w:ascii="仿宋_GB2312" w:eastAsia="仿宋_GB2312"/>
                <w:sz w:val="24"/>
              </w:rPr>
            </w:pPr>
          </w:p>
        </w:tc>
        <w:tc>
          <w:tcPr>
            <w:tcW w:w="1192" w:type="pct"/>
            <w:tcBorders>
              <w:right w:val="single" w:sz="4" w:space="0" w:color="auto"/>
            </w:tcBorders>
            <w:vAlign w:val="center"/>
          </w:tcPr>
          <w:p w:rsidR="00580DB8" w:rsidRPr="009C237A" w:rsidRDefault="00580DB8" w:rsidP="00F823F4">
            <w:pPr>
              <w:jc w:val="left"/>
              <w:rPr>
                <w:rFonts w:eastAsia="仿宋_GB2312"/>
                <w:sz w:val="24"/>
              </w:rPr>
            </w:pPr>
            <w:r w:rsidRPr="009C237A">
              <w:rPr>
                <w:rFonts w:eastAsia="仿宋_GB2312" w:hint="eastAsia"/>
                <w:sz w:val="24"/>
              </w:rPr>
              <w:t>科普信息化</w:t>
            </w:r>
            <w:r w:rsidRPr="009C237A">
              <w:rPr>
                <w:rFonts w:eastAsia="仿宋_GB2312"/>
                <w:sz w:val="24"/>
              </w:rPr>
              <w:t>建设</w:t>
            </w:r>
          </w:p>
        </w:tc>
        <w:tc>
          <w:tcPr>
            <w:tcW w:w="360" w:type="pct"/>
            <w:tcBorders>
              <w:left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2</w:t>
            </w:r>
          </w:p>
        </w:tc>
        <w:tc>
          <w:tcPr>
            <w:tcW w:w="1947" w:type="pct"/>
            <w:vAlign w:val="center"/>
          </w:tcPr>
          <w:p w:rsidR="00580DB8" w:rsidRPr="00884877" w:rsidRDefault="00580DB8" w:rsidP="00F823F4">
            <w:pPr>
              <w:jc w:val="left"/>
              <w:rPr>
                <w:rFonts w:ascii="仿宋_GB2312" w:eastAsia="仿宋_GB2312"/>
                <w:sz w:val="24"/>
              </w:rPr>
            </w:pPr>
            <w:r w:rsidRPr="009C237A">
              <w:rPr>
                <w:rFonts w:eastAsia="仿宋_GB2312" w:hint="eastAsia"/>
                <w:sz w:val="24"/>
              </w:rPr>
              <w:t>介绍</w:t>
            </w:r>
            <w:r w:rsidRPr="009C237A">
              <w:rPr>
                <w:rFonts w:eastAsia="仿宋_GB2312"/>
                <w:sz w:val="24"/>
              </w:rPr>
              <w:t>中国科协</w:t>
            </w:r>
            <w:r w:rsidRPr="009C237A">
              <w:rPr>
                <w:rFonts w:eastAsia="仿宋_GB2312" w:hint="eastAsia"/>
                <w:sz w:val="24"/>
              </w:rPr>
              <w:t>2014</w:t>
            </w:r>
            <w:r w:rsidRPr="009C237A">
              <w:rPr>
                <w:rFonts w:eastAsia="仿宋_GB2312" w:hint="eastAsia"/>
                <w:sz w:val="24"/>
              </w:rPr>
              <w:t>年</w:t>
            </w:r>
            <w:r w:rsidRPr="009C237A">
              <w:rPr>
                <w:rFonts w:eastAsia="仿宋_GB2312"/>
                <w:sz w:val="24"/>
              </w:rPr>
              <w:t>启动科普信息化工作以来的工作经验与成效，解读</w:t>
            </w:r>
            <w:r w:rsidRPr="009C237A">
              <w:rPr>
                <w:rFonts w:eastAsia="仿宋_GB2312" w:hint="eastAsia"/>
                <w:sz w:val="24"/>
              </w:rPr>
              <w:t>在</w:t>
            </w:r>
            <w:r w:rsidRPr="009C237A">
              <w:rPr>
                <w:rFonts w:eastAsia="仿宋_GB2312"/>
                <w:sz w:val="24"/>
              </w:rPr>
              <w:t>“</w:t>
            </w:r>
            <w:r w:rsidRPr="009C237A">
              <w:rPr>
                <w:rFonts w:eastAsia="仿宋_GB2312" w:hint="eastAsia"/>
                <w:sz w:val="24"/>
              </w:rPr>
              <w:t>十三五</w:t>
            </w:r>
            <w:r w:rsidRPr="009C237A">
              <w:rPr>
                <w:rFonts w:eastAsia="仿宋_GB2312"/>
                <w:sz w:val="24"/>
              </w:rPr>
              <w:t>”</w:t>
            </w:r>
            <w:r w:rsidRPr="009C237A">
              <w:rPr>
                <w:rFonts w:eastAsia="仿宋_GB2312" w:hint="eastAsia"/>
                <w:sz w:val="24"/>
              </w:rPr>
              <w:t>时期</w:t>
            </w:r>
            <w:r w:rsidRPr="009C237A">
              <w:rPr>
                <w:rFonts w:eastAsia="仿宋_GB2312"/>
                <w:sz w:val="24"/>
              </w:rPr>
              <w:t>完善做好科普信息化落地</w:t>
            </w:r>
            <w:r w:rsidRPr="009C237A">
              <w:rPr>
                <w:rFonts w:eastAsia="仿宋_GB2312" w:hint="eastAsia"/>
                <w:sz w:val="24"/>
              </w:rPr>
              <w:t>工作</w:t>
            </w:r>
            <w:r w:rsidRPr="009C237A">
              <w:rPr>
                <w:rFonts w:eastAsia="仿宋_GB2312"/>
                <w:sz w:val="24"/>
              </w:rPr>
              <w:t>的工作计划</w:t>
            </w:r>
            <w:r w:rsidRPr="009C237A">
              <w:rPr>
                <w:rFonts w:eastAsia="仿宋_GB2312" w:hint="eastAsia"/>
                <w:sz w:val="24"/>
              </w:rPr>
              <w:t>与</w:t>
            </w:r>
            <w:r w:rsidRPr="009C237A">
              <w:rPr>
                <w:rFonts w:eastAsia="仿宋_GB2312"/>
                <w:sz w:val="24"/>
              </w:rPr>
              <w:t>重点任务。</w:t>
            </w:r>
          </w:p>
        </w:tc>
        <w:tc>
          <w:tcPr>
            <w:tcW w:w="468" w:type="pct"/>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集中</w:t>
            </w:r>
          </w:p>
          <w:p w:rsidR="00580DB8" w:rsidRPr="00884877" w:rsidRDefault="00580DB8" w:rsidP="00F823F4">
            <w:pPr>
              <w:jc w:val="center"/>
              <w:rPr>
                <w:rFonts w:ascii="仿宋_GB2312" w:eastAsia="仿宋_GB2312"/>
                <w:sz w:val="24"/>
              </w:rPr>
            </w:pPr>
            <w:r w:rsidRPr="00884877">
              <w:rPr>
                <w:rFonts w:ascii="仿宋_GB2312" w:eastAsia="仿宋_GB2312" w:hint="eastAsia"/>
                <w:sz w:val="24"/>
              </w:rPr>
              <w:t>讲座</w:t>
            </w:r>
          </w:p>
        </w:tc>
        <w:tc>
          <w:tcPr>
            <w:tcW w:w="524" w:type="pct"/>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中国科协科普部指定专家</w:t>
            </w:r>
          </w:p>
        </w:tc>
      </w:tr>
      <w:tr w:rsidR="00580DB8" w:rsidRPr="002450EB" w:rsidTr="00F823F4">
        <w:trPr>
          <w:trHeight w:val="565"/>
          <w:jc w:val="center"/>
        </w:trPr>
        <w:tc>
          <w:tcPr>
            <w:tcW w:w="509" w:type="pct"/>
            <w:vMerge w:val="restart"/>
            <w:tcBorders>
              <w:top w:val="single" w:sz="4" w:space="0" w:color="auto"/>
            </w:tcBorders>
            <w:vAlign w:val="center"/>
          </w:tcPr>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专</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业</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课</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模</w:t>
            </w:r>
          </w:p>
          <w:p w:rsidR="00580DB8" w:rsidRPr="00884877"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块</w:t>
            </w:r>
          </w:p>
          <w:p w:rsidR="00580DB8" w:rsidRPr="00884877" w:rsidRDefault="00580DB8" w:rsidP="00F823F4">
            <w:pPr>
              <w:rPr>
                <w:rFonts w:ascii="仿宋_GB2312" w:eastAsia="仿宋_GB2312" w:hAnsi="����" w:cs="宋体" w:hint="eastAsia"/>
                <w:color w:val="333333"/>
                <w:sz w:val="24"/>
              </w:rPr>
            </w:pPr>
          </w:p>
        </w:tc>
        <w:tc>
          <w:tcPr>
            <w:tcW w:w="1192" w:type="pct"/>
            <w:tcBorders>
              <w:top w:val="single" w:sz="4" w:space="0" w:color="auto"/>
              <w:right w:val="single" w:sz="4" w:space="0" w:color="auto"/>
            </w:tcBorders>
            <w:vAlign w:val="center"/>
          </w:tcPr>
          <w:p w:rsidR="00580DB8" w:rsidRPr="00000D3B" w:rsidRDefault="00580DB8" w:rsidP="00F823F4">
            <w:pPr>
              <w:jc w:val="left"/>
              <w:rPr>
                <w:rFonts w:eastAsia="仿宋_GB2312"/>
                <w:sz w:val="24"/>
              </w:rPr>
            </w:pPr>
            <w:r w:rsidRPr="00000D3B">
              <w:rPr>
                <w:rFonts w:eastAsia="仿宋_GB2312" w:hint="eastAsia"/>
                <w:sz w:val="24"/>
              </w:rPr>
              <w:lastRenderedPageBreak/>
              <w:t>《互联网</w:t>
            </w:r>
            <w:r w:rsidRPr="00000D3B">
              <w:rPr>
                <w:rFonts w:eastAsia="仿宋_GB2312" w:hint="eastAsia"/>
                <w:sz w:val="24"/>
              </w:rPr>
              <w:t>+</w:t>
            </w:r>
            <w:r w:rsidRPr="00000D3B">
              <w:rPr>
                <w:rFonts w:eastAsia="仿宋_GB2312" w:hint="eastAsia"/>
                <w:sz w:val="24"/>
              </w:rPr>
              <w:t>与创新思维》</w:t>
            </w:r>
          </w:p>
        </w:tc>
        <w:tc>
          <w:tcPr>
            <w:tcW w:w="360" w:type="pct"/>
            <w:tcBorders>
              <w:left w:val="single" w:sz="4" w:space="0" w:color="auto"/>
            </w:tcBorders>
            <w:vAlign w:val="center"/>
          </w:tcPr>
          <w:p w:rsidR="00580DB8" w:rsidRPr="00000D3B" w:rsidRDefault="00580DB8" w:rsidP="00F823F4">
            <w:pPr>
              <w:jc w:val="center"/>
              <w:rPr>
                <w:rFonts w:eastAsia="仿宋_GB2312"/>
                <w:sz w:val="24"/>
              </w:rPr>
            </w:pPr>
            <w:r w:rsidRPr="00000D3B">
              <w:rPr>
                <w:rFonts w:eastAsia="仿宋_GB2312" w:hint="eastAsia"/>
                <w:sz w:val="24"/>
              </w:rPr>
              <w:t>2</w:t>
            </w:r>
          </w:p>
        </w:tc>
        <w:tc>
          <w:tcPr>
            <w:tcW w:w="1947" w:type="pct"/>
            <w:vAlign w:val="center"/>
          </w:tcPr>
          <w:p w:rsidR="00580DB8" w:rsidRPr="00000D3B" w:rsidRDefault="00580DB8" w:rsidP="00F823F4">
            <w:pPr>
              <w:jc w:val="left"/>
              <w:rPr>
                <w:rFonts w:eastAsia="仿宋_GB2312"/>
                <w:sz w:val="24"/>
              </w:rPr>
            </w:pPr>
            <w:r w:rsidRPr="00000D3B">
              <w:rPr>
                <w:rFonts w:eastAsia="仿宋_GB2312" w:hint="eastAsia"/>
                <w:sz w:val="24"/>
              </w:rPr>
              <w:t>（</w:t>
            </w:r>
            <w:r w:rsidRPr="00000D3B">
              <w:rPr>
                <w:rFonts w:eastAsia="仿宋_GB2312" w:hint="eastAsia"/>
                <w:sz w:val="24"/>
              </w:rPr>
              <w:t>1</w:t>
            </w:r>
            <w:r w:rsidRPr="00000D3B">
              <w:rPr>
                <w:rFonts w:eastAsia="仿宋_GB2312" w:hint="eastAsia"/>
                <w:sz w:val="24"/>
              </w:rPr>
              <w:t>）互联网的基本理念。</w:t>
            </w:r>
          </w:p>
          <w:p w:rsidR="00580DB8" w:rsidRPr="00000D3B" w:rsidRDefault="00580DB8" w:rsidP="00F823F4">
            <w:pPr>
              <w:jc w:val="left"/>
              <w:rPr>
                <w:rFonts w:eastAsia="仿宋_GB2312"/>
                <w:sz w:val="24"/>
              </w:rPr>
            </w:pPr>
            <w:r w:rsidRPr="00000D3B">
              <w:rPr>
                <w:rFonts w:eastAsia="仿宋_GB2312" w:hint="eastAsia"/>
                <w:sz w:val="24"/>
              </w:rPr>
              <w:t>（</w:t>
            </w:r>
            <w:r w:rsidRPr="00000D3B">
              <w:rPr>
                <w:rFonts w:eastAsia="仿宋_GB2312" w:hint="eastAsia"/>
                <w:sz w:val="24"/>
              </w:rPr>
              <w:t>2</w:t>
            </w:r>
            <w:r w:rsidRPr="00000D3B">
              <w:rPr>
                <w:rFonts w:eastAsia="仿宋_GB2312" w:hint="eastAsia"/>
                <w:sz w:val="24"/>
              </w:rPr>
              <w:t>）去中介化的渠道革命。</w:t>
            </w:r>
          </w:p>
          <w:p w:rsidR="00580DB8" w:rsidRPr="00000D3B" w:rsidRDefault="00580DB8" w:rsidP="00F823F4">
            <w:pPr>
              <w:jc w:val="left"/>
              <w:rPr>
                <w:rFonts w:eastAsia="仿宋_GB2312"/>
                <w:sz w:val="24"/>
              </w:rPr>
            </w:pPr>
            <w:r w:rsidRPr="00000D3B">
              <w:rPr>
                <w:rFonts w:eastAsia="仿宋_GB2312" w:hint="eastAsia"/>
                <w:sz w:val="24"/>
              </w:rPr>
              <w:t>（</w:t>
            </w:r>
            <w:r w:rsidRPr="00000D3B">
              <w:rPr>
                <w:rFonts w:eastAsia="仿宋_GB2312" w:hint="eastAsia"/>
                <w:sz w:val="24"/>
              </w:rPr>
              <w:t>3</w:t>
            </w:r>
            <w:r w:rsidRPr="00000D3B">
              <w:rPr>
                <w:rFonts w:eastAsia="仿宋_GB2312" w:hint="eastAsia"/>
                <w:sz w:val="24"/>
              </w:rPr>
              <w:t>）去中心化的产品革命。</w:t>
            </w:r>
          </w:p>
          <w:p w:rsidR="00580DB8" w:rsidRPr="00000D3B" w:rsidRDefault="00580DB8" w:rsidP="00F823F4">
            <w:pPr>
              <w:jc w:val="left"/>
              <w:rPr>
                <w:rFonts w:eastAsia="仿宋_GB2312"/>
                <w:sz w:val="24"/>
              </w:rPr>
            </w:pPr>
            <w:r w:rsidRPr="00000D3B">
              <w:rPr>
                <w:rFonts w:eastAsia="仿宋_GB2312" w:hint="eastAsia"/>
                <w:sz w:val="24"/>
              </w:rPr>
              <w:t>（</w:t>
            </w:r>
            <w:r w:rsidRPr="00000D3B">
              <w:rPr>
                <w:rFonts w:eastAsia="仿宋_GB2312" w:hint="eastAsia"/>
                <w:sz w:val="24"/>
              </w:rPr>
              <w:t>4</w:t>
            </w:r>
            <w:r w:rsidRPr="00000D3B">
              <w:rPr>
                <w:rFonts w:eastAsia="仿宋_GB2312" w:hint="eastAsia"/>
                <w:sz w:val="24"/>
              </w:rPr>
              <w:t>）去边界化的大数据服务。</w:t>
            </w:r>
          </w:p>
        </w:tc>
        <w:tc>
          <w:tcPr>
            <w:tcW w:w="468" w:type="pct"/>
            <w:vAlign w:val="center"/>
          </w:tcPr>
          <w:p w:rsidR="00580DB8" w:rsidRPr="00000D3B" w:rsidRDefault="00580DB8" w:rsidP="00F823F4">
            <w:pPr>
              <w:jc w:val="center"/>
              <w:rPr>
                <w:rFonts w:eastAsia="仿宋_GB2312"/>
                <w:sz w:val="24"/>
              </w:rPr>
            </w:pPr>
            <w:r w:rsidRPr="00000D3B">
              <w:rPr>
                <w:rFonts w:eastAsia="仿宋_GB2312" w:hint="eastAsia"/>
                <w:sz w:val="24"/>
              </w:rPr>
              <w:t>集中</w:t>
            </w:r>
          </w:p>
          <w:p w:rsidR="00580DB8" w:rsidRPr="00000D3B" w:rsidRDefault="00580DB8" w:rsidP="00580DB8">
            <w:pPr>
              <w:spacing w:beforeLines="20" w:afterLines="20"/>
              <w:jc w:val="center"/>
              <w:rPr>
                <w:rFonts w:eastAsia="仿宋_GB2312"/>
                <w:sz w:val="24"/>
              </w:rPr>
            </w:pPr>
            <w:r w:rsidRPr="00000D3B">
              <w:rPr>
                <w:rFonts w:eastAsia="仿宋_GB2312" w:hint="eastAsia"/>
                <w:sz w:val="24"/>
              </w:rPr>
              <w:t>讲座</w:t>
            </w:r>
          </w:p>
        </w:tc>
        <w:tc>
          <w:tcPr>
            <w:tcW w:w="524" w:type="pct"/>
            <w:vAlign w:val="center"/>
          </w:tcPr>
          <w:p w:rsidR="00580DB8" w:rsidRPr="00000D3B" w:rsidRDefault="00580DB8" w:rsidP="00580DB8">
            <w:pPr>
              <w:spacing w:beforeLines="20" w:afterLines="20"/>
              <w:jc w:val="left"/>
              <w:rPr>
                <w:rFonts w:eastAsia="仿宋_GB2312"/>
                <w:sz w:val="24"/>
              </w:rPr>
            </w:pPr>
            <w:r w:rsidRPr="00000D3B">
              <w:rPr>
                <w:rFonts w:eastAsia="仿宋_GB2312" w:hint="eastAsia"/>
                <w:sz w:val="24"/>
              </w:rPr>
              <w:t>谭刚强（重庆科技报、教授）</w:t>
            </w:r>
          </w:p>
        </w:tc>
      </w:tr>
      <w:tr w:rsidR="00580DB8" w:rsidRPr="002450EB" w:rsidTr="00F823F4">
        <w:trPr>
          <w:trHeight w:val="3575"/>
          <w:jc w:val="center"/>
        </w:trPr>
        <w:tc>
          <w:tcPr>
            <w:tcW w:w="509" w:type="pct"/>
            <w:vMerge/>
            <w:vAlign w:val="center"/>
          </w:tcPr>
          <w:p w:rsidR="00580DB8" w:rsidRPr="00884877" w:rsidRDefault="00580DB8" w:rsidP="00F823F4">
            <w:pPr>
              <w:rPr>
                <w:rFonts w:ascii="仿宋_GB2312" w:eastAsia="仿宋_GB2312"/>
                <w:sz w:val="24"/>
              </w:rPr>
            </w:pPr>
          </w:p>
        </w:tc>
        <w:tc>
          <w:tcPr>
            <w:tcW w:w="1192" w:type="pct"/>
            <w:tcBorders>
              <w:right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《互联网+与大数据》</w:t>
            </w:r>
          </w:p>
        </w:tc>
        <w:tc>
          <w:tcPr>
            <w:tcW w:w="360" w:type="pct"/>
            <w:tcBorders>
              <w:left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2</w:t>
            </w:r>
          </w:p>
        </w:tc>
        <w:tc>
          <w:tcPr>
            <w:tcW w:w="1947" w:type="pct"/>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（1）了解互联网+与大数据已成为国家战略。</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（2）数据化，不只是一种技术体系，不只是万物的比特化，而是人类生产与生活方式的重，是一种更新中的社会体系。</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（3）大数据时代正开启一个伟大的转型。</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（4）数据时代：新的经济社会体系。</w:t>
            </w:r>
          </w:p>
        </w:tc>
        <w:tc>
          <w:tcPr>
            <w:tcW w:w="468" w:type="pct"/>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集中</w:t>
            </w:r>
          </w:p>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讲座</w:t>
            </w:r>
          </w:p>
        </w:tc>
        <w:tc>
          <w:tcPr>
            <w:tcW w:w="524" w:type="pct"/>
            <w:vAlign w:val="center"/>
          </w:tcPr>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向国春（金电联行科技总经理）</w:t>
            </w:r>
          </w:p>
        </w:tc>
      </w:tr>
      <w:tr w:rsidR="00580DB8" w:rsidRPr="002450EB" w:rsidTr="00F823F4">
        <w:trPr>
          <w:trHeight w:val="3246"/>
          <w:jc w:val="center"/>
        </w:trPr>
        <w:tc>
          <w:tcPr>
            <w:tcW w:w="509" w:type="pct"/>
            <w:vMerge w:val="restart"/>
            <w:vAlign w:val="center"/>
          </w:tcPr>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lastRenderedPageBreak/>
              <w:t>专</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业</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课</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模</w:t>
            </w:r>
          </w:p>
          <w:p w:rsidR="00580DB8" w:rsidRPr="00884877"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块</w:t>
            </w:r>
          </w:p>
          <w:p w:rsidR="00580DB8" w:rsidRPr="00884877" w:rsidRDefault="00580DB8" w:rsidP="00F823F4">
            <w:pPr>
              <w:rPr>
                <w:rFonts w:ascii="仿宋_GB2312" w:eastAsia="仿宋_GB2312"/>
                <w:sz w:val="24"/>
              </w:rPr>
            </w:pPr>
          </w:p>
        </w:tc>
        <w:tc>
          <w:tcPr>
            <w:tcW w:w="1192" w:type="pct"/>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《互联网+与人工智能》</w:t>
            </w:r>
          </w:p>
        </w:tc>
        <w:tc>
          <w:tcPr>
            <w:tcW w:w="360" w:type="pct"/>
            <w:tcBorders>
              <w:left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2</w:t>
            </w:r>
          </w:p>
        </w:tc>
        <w:tc>
          <w:tcPr>
            <w:tcW w:w="1947" w:type="pct"/>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（1）解读《“互联网+”人工智能三年行动实施方案》。</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（2）了解目前人工智能技术现状和发展趋势。</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（3）联网+人工智能， 传统产业变革“新引擎”。</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（4）促进“互联网+人工智能”， 需与社会经济生活方式相结合。</w:t>
            </w:r>
          </w:p>
        </w:tc>
        <w:tc>
          <w:tcPr>
            <w:tcW w:w="468" w:type="pct"/>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集中</w:t>
            </w:r>
          </w:p>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讲座</w:t>
            </w:r>
          </w:p>
        </w:tc>
        <w:tc>
          <w:tcPr>
            <w:tcW w:w="524" w:type="pct"/>
            <w:vAlign w:val="center"/>
          </w:tcPr>
          <w:p w:rsidR="00580DB8" w:rsidRPr="00884877" w:rsidRDefault="00580DB8" w:rsidP="00580DB8">
            <w:pPr>
              <w:spacing w:beforeLines="20" w:afterLines="20"/>
              <w:jc w:val="left"/>
              <w:rPr>
                <w:rFonts w:ascii="仿宋_GB2312" w:eastAsia="仿宋_GB2312"/>
                <w:sz w:val="24"/>
              </w:rPr>
            </w:pPr>
            <w:r w:rsidRPr="00884877">
              <w:rPr>
                <w:rFonts w:ascii="仿宋_GB2312" w:eastAsia="仿宋_GB2312" w:hint="eastAsia"/>
                <w:sz w:val="24"/>
              </w:rPr>
              <w:t>李滨虹（云威科技总经理）</w:t>
            </w:r>
          </w:p>
        </w:tc>
      </w:tr>
      <w:tr w:rsidR="00580DB8" w:rsidRPr="002450EB" w:rsidTr="00F823F4">
        <w:trPr>
          <w:trHeight w:val="1689"/>
          <w:jc w:val="center"/>
        </w:trPr>
        <w:tc>
          <w:tcPr>
            <w:tcW w:w="509" w:type="pct"/>
            <w:vMerge/>
            <w:vAlign w:val="center"/>
          </w:tcPr>
          <w:p w:rsidR="00580DB8" w:rsidRPr="00884877" w:rsidRDefault="00580DB8" w:rsidP="00F823F4">
            <w:pPr>
              <w:rPr>
                <w:rFonts w:ascii="仿宋_GB2312" w:eastAsia="仿宋_GB2312"/>
                <w:sz w:val="24"/>
              </w:rPr>
            </w:pPr>
          </w:p>
        </w:tc>
        <w:tc>
          <w:tcPr>
            <w:tcW w:w="1192" w:type="pct"/>
            <w:tcBorders>
              <w:bottom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《互联网+与虚拟现实》</w:t>
            </w:r>
          </w:p>
        </w:tc>
        <w:tc>
          <w:tcPr>
            <w:tcW w:w="360" w:type="pct"/>
            <w:tcBorders>
              <w:left w:val="single" w:sz="4" w:space="0" w:color="auto"/>
              <w:bottom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2</w:t>
            </w:r>
          </w:p>
        </w:tc>
        <w:tc>
          <w:tcPr>
            <w:tcW w:w="1947" w:type="pct"/>
            <w:tcBorders>
              <w:bottom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通过对于目前虚拟现实技术的介绍，了解国内外互联网+下的虚拟现实技术行业的现状和趋势。</w:t>
            </w:r>
          </w:p>
        </w:tc>
        <w:tc>
          <w:tcPr>
            <w:tcW w:w="468" w:type="pct"/>
            <w:tcBorders>
              <w:bottom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集中</w:t>
            </w:r>
          </w:p>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讲座</w:t>
            </w:r>
          </w:p>
        </w:tc>
        <w:tc>
          <w:tcPr>
            <w:tcW w:w="524" w:type="pct"/>
            <w:tcBorders>
              <w:bottom w:val="single" w:sz="4" w:space="0" w:color="auto"/>
            </w:tcBorders>
            <w:vAlign w:val="center"/>
          </w:tcPr>
          <w:p w:rsidR="00580DB8" w:rsidRPr="00884877" w:rsidRDefault="00580DB8" w:rsidP="00580DB8">
            <w:pPr>
              <w:spacing w:beforeLines="20" w:afterLines="20"/>
              <w:jc w:val="left"/>
              <w:rPr>
                <w:rFonts w:ascii="仿宋_GB2312" w:eastAsia="仿宋_GB2312"/>
                <w:sz w:val="24"/>
              </w:rPr>
            </w:pPr>
            <w:r w:rsidRPr="00884877">
              <w:rPr>
                <w:rFonts w:ascii="仿宋_GB2312" w:eastAsia="仿宋_GB2312" w:hint="eastAsia"/>
                <w:sz w:val="24"/>
              </w:rPr>
              <w:t>陈耿（重庆大学教授）</w:t>
            </w:r>
          </w:p>
        </w:tc>
      </w:tr>
      <w:tr w:rsidR="00580DB8" w:rsidRPr="002450EB" w:rsidTr="00F823F4">
        <w:trPr>
          <w:trHeight w:val="5038"/>
          <w:jc w:val="center"/>
        </w:trPr>
        <w:tc>
          <w:tcPr>
            <w:tcW w:w="509" w:type="pct"/>
            <w:vMerge/>
            <w:vAlign w:val="center"/>
          </w:tcPr>
          <w:p w:rsidR="00580DB8" w:rsidRPr="00884877" w:rsidRDefault="00580DB8" w:rsidP="00F823F4">
            <w:pPr>
              <w:rPr>
                <w:rFonts w:ascii="仿宋_GB2312" w:eastAsia="仿宋_GB2312"/>
                <w:sz w:val="24"/>
              </w:rPr>
            </w:pPr>
          </w:p>
        </w:tc>
        <w:tc>
          <w:tcPr>
            <w:tcW w:w="1192" w:type="pct"/>
            <w:tcBorders>
              <w:top w:val="single" w:sz="4" w:space="0" w:color="auto"/>
              <w:bottom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《互联网+与智慧城市》</w:t>
            </w:r>
          </w:p>
        </w:tc>
        <w:tc>
          <w:tcPr>
            <w:tcW w:w="360" w:type="pct"/>
            <w:tcBorders>
              <w:top w:val="single" w:sz="4" w:space="0" w:color="auto"/>
              <w:left w:val="single" w:sz="4" w:space="0" w:color="auto"/>
              <w:bottom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2</w:t>
            </w:r>
          </w:p>
        </w:tc>
        <w:tc>
          <w:tcPr>
            <w:tcW w:w="1947" w:type="pct"/>
            <w:tcBorders>
              <w:top w:val="single" w:sz="4" w:space="0" w:color="auto"/>
              <w:bottom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（1）对"互联网+"背景下智慧城市建设的必要性及可行性。</w:t>
            </w:r>
          </w:p>
          <w:p w:rsidR="00580DB8" w:rsidRPr="00884877" w:rsidRDefault="00580DB8" w:rsidP="00F823F4">
            <w:pPr>
              <w:rPr>
                <w:rFonts w:ascii="仿宋_GB2312" w:eastAsia="仿宋_GB2312"/>
                <w:sz w:val="24"/>
              </w:rPr>
            </w:pPr>
            <w:r w:rsidRPr="00884877">
              <w:rPr>
                <w:rFonts w:ascii="仿宋_GB2312" w:eastAsia="仿宋_GB2312" w:hint="eastAsia"/>
                <w:sz w:val="24"/>
              </w:rPr>
              <w:t>（2）</w:t>
            </w:r>
            <w:r w:rsidRPr="00884877">
              <w:rPr>
                <w:rFonts w:ascii="仿宋_GB2312" w:eastAsia="仿宋_GB2312" w:hAnsi="楷体" w:hint="eastAsia"/>
                <w:sz w:val="24"/>
              </w:rPr>
              <w:t>把信息化更好融入城市生活，以人为本，通过技术创新、机制创新、管理创新，将信息化与文化、信息化与生活服务更好地结合，加强政府、企业、居民协作互动，提高服务水平和效率，为市民提供更加便捷的生活服务、丰富多彩的文化服务，进一步推进智慧城市向更高层次发展，提升城市宜居性，增强居民幸福感。</w:t>
            </w:r>
          </w:p>
        </w:tc>
        <w:tc>
          <w:tcPr>
            <w:tcW w:w="468" w:type="pct"/>
            <w:tcBorders>
              <w:top w:val="single" w:sz="4" w:space="0" w:color="auto"/>
              <w:bottom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集中</w:t>
            </w:r>
          </w:p>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讲座</w:t>
            </w:r>
          </w:p>
        </w:tc>
        <w:tc>
          <w:tcPr>
            <w:tcW w:w="524" w:type="pct"/>
            <w:tcBorders>
              <w:top w:val="single" w:sz="4" w:space="0" w:color="auto"/>
              <w:bottom w:val="single" w:sz="4" w:space="0" w:color="auto"/>
            </w:tcBorders>
            <w:vAlign w:val="center"/>
          </w:tcPr>
          <w:p w:rsidR="00580DB8" w:rsidRPr="00884877" w:rsidRDefault="00580DB8" w:rsidP="00580DB8">
            <w:pPr>
              <w:spacing w:beforeLines="20" w:afterLines="20"/>
              <w:jc w:val="left"/>
              <w:rPr>
                <w:rFonts w:ascii="仿宋_GB2312" w:eastAsia="仿宋_GB2312"/>
                <w:sz w:val="24"/>
              </w:rPr>
            </w:pPr>
            <w:r w:rsidRPr="00884877">
              <w:rPr>
                <w:rFonts w:ascii="仿宋_GB2312" w:eastAsia="仿宋_GB2312" w:hint="eastAsia"/>
                <w:sz w:val="24"/>
              </w:rPr>
              <w:t>向国春（金电联行科技总经理）</w:t>
            </w:r>
          </w:p>
        </w:tc>
      </w:tr>
      <w:tr w:rsidR="00580DB8" w:rsidRPr="002450EB" w:rsidTr="00F823F4">
        <w:trPr>
          <w:trHeight w:val="2253"/>
          <w:jc w:val="center"/>
        </w:trPr>
        <w:tc>
          <w:tcPr>
            <w:tcW w:w="509" w:type="pct"/>
            <w:vMerge/>
            <w:vAlign w:val="center"/>
          </w:tcPr>
          <w:p w:rsidR="00580DB8" w:rsidRPr="00884877" w:rsidRDefault="00580DB8" w:rsidP="00F823F4">
            <w:pPr>
              <w:rPr>
                <w:rFonts w:ascii="仿宋_GB2312" w:eastAsia="仿宋_GB2312"/>
                <w:sz w:val="24"/>
              </w:rPr>
            </w:pPr>
          </w:p>
        </w:tc>
        <w:tc>
          <w:tcPr>
            <w:tcW w:w="1192" w:type="pct"/>
            <w:tcBorders>
              <w:top w:val="single" w:sz="4" w:space="0" w:color="auto"/>
              <w:bottom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《互联网+与智慧农业》</w:t>
            </w:r>
          </w:p>
        </w:tc>
        <w:tc>
          <w:tcPr>
            <w:tcW w:w="360" w:type="pct"/>
            <w:tcBorders>
              <w:top w:val="single" w:sz="4" w:space="0" w:color="auto"/>
              <w:left w:val="single" w:sz="4" w:space="0" w:color="auto"/>
              <w:bottom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2</w:t>
            </w:r>
          </w:p>
        </w:tc>
        <w:tc>
          <w:tcPr>
            <w:tcW w:w="1947" w:type="pct"/>
            <w:tcBorders>
              <w:top w:val="single" w:sz="4" w:space="0" w:color="auto"/>
              <w:bottom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以发展"互联网+农业"为契机,推动智慧农业、智慧农村建设。</w:t>
            </w:r>
          </w:p>
        </w:tc>
        <w:tc>
          <w:tcPr>
            <w:tcW w:w="468" w:type="pct"/>
            <w:tcBorders>
              <w:top w:val="single" w:sz="4" w:space="0" w:color="auto"/>
              <w:bottom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集中</w:t>
            </w:r>
          </w:p>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讲座</w:t>
            </w:r>
          </w:p>
        </w:tc>
        <w:tc>
          <w:tcPr>
            <w:tcW w:w="524" w:type="pct"/>
            <w:tcBorders>
              <w:top w:val="single" w:sz="4" w:space="0" w:color="auto"/>
              <w:bottom w:val="single" w:sz="4" w:space="0" w:color="auto"/>
            </w:tcBorders>
            <w:vAlign w:val="center"/>
          </w:tcPr>
          <w:p w:rsidR="00580DB8" w:rsidRPr="00884877" w:rsidRDefault="00580DB8" w:rsidP="00580DB8">
            <w:pPr>
              <w:spacing w:beforeLines="20" w:afterLines="20"/>
              <w:jc w:val="left"/>
              <w:rPr>
                <w:rFonts w:ascii="仿宋_GB2312" w:eastAsia="仿宋_GB2312"/>
                <w:sz w:val="24"/>
              </w:rPr>
            </w:pPr>
            <w:r w:rsidRPr="00884877">
              <w:rPr>
                <w:rFonts w:ascii="仿宋_GB2312" w:eastAsia="仿宋_GB2312" w:hint="eastAsia"/>
                <w:sz w:val="24"/>
              </w:rPr>
              <w:t>谭刚强（重庆科技报、教授）</w:t>
            </w:r>
          </w:p>
        </w:tc>
      </w:tr>
      <w:tr w:rsidR="00580DB8" w:rsidRPr="002450EB" w:rsidTr="00F823F4">
        <w:trPr>
          <w:trHeight w:val="5094"/>
          <w:jc w:val="center"/>
        </w:trPr>
        <w:tc>
          <w:tcPr>
            <w:tcW w:w="509" w:type="pct"/>
            <w:vMerge w:val="restart"/>
            <w:vAlign w:val="center"/>
          </w:tcPr>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lastRenderedPageBreak/>
              <w:t>专</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业</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课</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模</w:t>
            </w:r>
          </w:p>
          <w:p w:rsidR="00580DB8" w:rsidRPr="00884877"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块</w:t>
            </w:r>
          </w:p>
          <w:p w:rsidR="00580DB8" w:rsidRPr="00884877" w:rsidRDefault="00580DB8" w:rsidP="00F823F4">
            <w:pPr>
              <w:rPr>
                <w:rFonts w:ascii="仿宋_GB2312" w:eastAsia="仿宋_GB2312"/>
                <w:sz w:val="24"/>
              </w:rPr>
            </w:pPr>
          </w:p>
        </w:tc>
        <w:tc>
          <w:tcPr>
            <w:tcW w:w="1192" w:type="pct"/>
            <w:tcBorders>
              <w:top w:val="single" w:sz="4" w:space="0" w:color="auto"/>
              <w:bottom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《互联网+与智慧服务》</w:t>
            </w:r>
          </w:p>
        </w:tc>
        <w:tc>
          <w:tcPr>
            <w:tcW w:w="360" w:type="pct"/>
            <w:tcBorders>
              <w:top w:val="single" w:sz="4" w:space="0" w:color="auto"/>
              <w:left w:val="single" w:sz="4" w:space="0" w:color="auto"/>
              <w:bottom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2</w:t>
            </w:r>
          </w:p>
        </w:tc>
        <w:tc>
          <w:tcPr>
            <w:tcW w:w="1947" w:type="pct"/>
            <w:tcBorders>
              <w:top w:val="single" w:sz="4" w:space="0" w:color="auto"/>
              <w:bottom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（1）所谓智慧服务就是运用拥有的智慧为顾客提出的疑难问题制定处理方法时所付出的劳动。智慧服务区别于感官服务，服务内容是为顾客提供解决问题的方法和工具。</w:t>
            </w:r>
          </w:p>
          <w:p w:rsidR="00580DB8" w:rsidRPr="00884877" w:rsidRDefault="00580DB8" w:rsidP="00F823F4">
            <w:pPr>
              <w:rPr>
                <w:rFonts w:ascii="仿宋_GB2312" w:eastAsia="仿宋_GB2312"/>
                <w:sz w:val="24"/>
              </w:rPr>
            </w:pPr>
            <w:r w:rsidRPr="00884877">
              <w:rPr>
                <w:rFonts w:ascii="仿宋_GB2312" w:eastAsia="仿宋_GB2312" w:hint="eastAsia"/>
                <w:sz w:val="24"/>
              </w:rPr>
              <w:t>（2）在“互联网+”信息时代，高速互联网智慧服务模式是以高速互联网为媒介，如何改变传统的服务观念，利用人工智能、大数据等先进技术提供的高并发性、高复用性、高性价比的智慧服务。</w:t>
            </w:r>
          </w:p>
        </w:tc>
        <w:tc>
          <w:tcPr>
            <w:tcW w:w="468" w:type="pct"/>
            <w:tcBorders>
              <w:top w:val="single" w:sz="4" w:space="0" w:color="auto"/>
              <w:bottom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集中</w:t>
            </w:r>
          </w:p>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讲座</w:t>
            </w:r>
          </w:p>
        </w:tc>
        <w:tc>
          <w:tcPr>
            <w:tcW w:w="524" w:type="pct"/>
            <w:tcBorders>
              <w:top w:val="single" w:sz="4" w:space="0" w:color="auto"/>
              <w:bottom w:val="single" w:sz="4" w:space="0" w:color="auto"/>
            </w:tcBorders>
            <w:vAlign w:val="center"/>
          </w:tcPr>
          <w:p w:rsidR="00580DB8" w:rsidRPr="00884877" w:rsidRDefault="00580DB8" w:rsidP="00580DB8">
            <w:pPr>
              <w:spacing w:beforeLines="20" w:afterLines="20"/>
              <w:jc w:val="left"/>
              <w:rPr>
                <w:rFonts w:ascii="仿宋_GB2312" w:eastAsia="仿宋_GB2312"/>
                <w:sz w:val="24"/>
              </w:rPr>
            </w:pPr>
            <w:r w:rsidRPr="00884877">
              <w:rPr>
                <w:rFonts w:ascii="仿宋_GB2312" w:eastAsia="仿宋_GB2312" w:hint="eastAsia"/>
                <w:sz w:val="24"/>
              </w:rPr>
              <w:t>陈耿（重庆大学教授）</w:t>
            </w:r>
          </w:p>
        </w:tc>
      </w:tr>
      <w:tr w:rsidR="00580DB8" w:rsidRPr="002450EB" w:rsidTr="00F823F4">
        <w:trPr>
          <w:trHeight w:val="4084"/>
          <w:jc w:val="center"/>
        </w:trPr>
        <w:tc>
          <w:tcPr>
            <w:tcW w:w="509" w:type="pct"/>
            <w:vMerge/>
            <w:vAlign w:val="center"/>
          </w:tcPr>
          <w:p w:rsidR="00580DB8" w:rsidRPr="00884877" w:rsidRDefault="00580DB8" w:rsidP="00F823F4">
            <w:pPr>
              <w:rPr>
                <w:rFonts w:ascii="仿宋_GB2312" w:eastAsia="仿宋_GB2312"/>
                <w:sz w:val="24"/>
              </w:rPr>
            </w:pPr>
          </w:p>
        </w:tc>
        <w:tc>
          <w:tcPr>
            <w:tcW w:w="1192" w:type="pct"/>
            <w:tcBorders>
              <w:top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《互联网+与智能生活》</w:t>
            </w:r>
          </w:p>
        </w:tc>
        <w:tc>
          <w:tcPr>
            <w:tcW w:w="360" w:type="pct"/>
            <w:tcBorders>
              <w:top w:val="single" w:sz="4" w:space="0" w:color="auto"/>
              <w:left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2</w:t>
            </w:r>
          </w:p>
        </w:tc>
        <w:tc>
          <w:tcPr>
            <w:tcW w:w="1947" w:type="pct"/>
            <w:tcBorders>
              <w:top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（1）确立互联网+智慧生活，每一个个体都是“互联网+”不可分割的一部分，都是链接一切的重要组成元素。</w:t>
            </w:r>
          </w:p>
          <w:p w:rsidR="00580DB8" w:rsidRPr="00884877" w:rsidRDefault="00580DB8" w:rsidP="00F823F4">
            <w:pPr>
              <w:rPr>
                <w:rFonts w:ascii="仿宋_GB2312" w:eastAsia="仿宋_GB2312"/>
                <w:sz w:val="24"/>
              </w:rPr>
            </w:pPr>
            <w:r w:rsidRPr="00884877">
              <w:rPr>
                <w:rFonts w:ascii="仿宋_GB2312" w:eastAsia="仿宋_GB2312" w:hint="eastAsia"/>
                <w:sz w:val="24"/>
              </w:rPr>
              <w:t>（2）关注物联网、云计算、移动互联网和大数据等战略性新兴产业，深入探讨智慧社区、智慧健康、智慧教育、智能硬件、智慧交通、节能环保、绿色新能源等公众关心的民生领域。</w:t>
            </w:r>
          </w:p>
        </w:tc>
        <w:tc>
          <w:tcPr>
            <w:tcW w:w="468" w:type="pct"/>
            <w:tcBorders>
              <w:top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集中</w:t>
            </w:r>
          </w:p>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讲座</w:t>
            </w:r>
          </w:p>
        </w:tc>
        <w:tc>
          <w:tcPr>
            <w:tcW w:w="524" w:type="pct"/>
            <w:tcBorders>
              <w:top w:val="single" w:sz="4" w:space="0" w:color="auto"/>
            </w:tcBorders>
            <w:vAlign w:val="center"/>
          </w:tcPr>
          <w:p w:rsidR="00580DB8" w:rsidRPr="00884877" w:rsidRDefault="00580DB8" w:rsidP="00580DB8">
            <w:pPr>
              <w:spacing w:beforeLines="20" w:afterLines="20"/>
              <w:jc w:val="left"/>
              <w:rPr>
                <w:rFonts w:ascii="仿宋_GB2312" w:eastAsia="仿宋_GB2312"/>
                <w:sz w:val="24"/>
              </w:rPr>
            </w:pPr>
            <w:r w:rsidRPr="00884877">
              <w:rPr>
                <w:rFonts w:ascii="仿宋_GB2312" w:eastAsia="仿宋_GB2312" w:hint="eastAsia"/>
                <w:sz w:val="24"/>
              </w:rPr>
              <w:t>刘川郁（猪八戒科技副总）</w:t>
            </w:r>
          </w:p>
        </w:tc>
      </w:tr>
      <w:tr w:rsidR="00580DB8" w:rsidRPr="002450EB" w:rsidTr="00F823F4">
        <w:trPr>
          <w:trHeight w:val="3244"/>
          <w:jc w:val="center"/>
        </w:trPr>
        <w:tc>
          <w:tcPr>
            <w:tcW w:w="509" w:type="pct"/>
            <w:vMerge/>
            <w:vAlign w:val="center"/>
          </w:tcPr>
          <w:p w:rsidR="00580DB8" w:rsidRPr="00884877" w:rsidRDefault="00580DB8" w:rsidP="00F823F4">
            <w:pPr>
              <w:rPr>
                <w:rFonts w:ascii="仿宋_GB2312" w:eastAsia="仿宋_GB2312"/>
                <w:sz w:val="24"/>
              </w:rPr>
            </w:pPr>
          </w:p>
        </w:tc>
        <w:tc>
          <w:tcPr>
            <w:tcW w:w="1192" w:type="pct"/>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《互联网+与机器人应用》</w:t>
            </w:r>
          </w:p>
        </w:tc>
        <w:tc>
          <w:tcPr>
            <w:tcW w:w="360" w:type="pct"/>
            <w:tcBorders>
              <w:left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2</w:t>
            </w:r>
          </w:p>
        </w:tc>
        <w:tc>
          <w:tcPr>
            <w:tcW w:w="1947" w:type="pct"/>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（1）互联网+背景下的机器人发展浅析</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（2）互联网+工业机器人行业运营模式及市场前景</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（3）从“互联网+”走向“人工智能+” 机器人爆发催热资本市场</w:t>
            </w:r>
          </w:p>
        </w:tc>
        <w:tc>
          <w:tcPr>
            <w:tcW w:w="468" w:type="pct"/>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集中</w:t>
            </w:r>
          </w:p>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讲座</w:t>
            </w:r>
          </w:p>
        </w:tc>
        <w:tc>
          <w:tcPr>
            <w:tcW w:w="524" w:type="pct"/>
            <w:vAlign w:val="center"/>
          </w:tcPr>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杨兴义（洋娃娃科技总经理）</w:t>
            </w:r>
          </w:p>
        </w:tc>
      </w:tr>
      <w:tr w:rsidR="00580DB8" w:rsidRPr="002450EB" w:rsidTr="00F823F4">
        <w:trPr>
          <w:trHeight w:val="567"/>
          <w:jc w:val="center"/>
        </w:trPr>
        <w:tc>
          <w:tcPr>
            <w:tcW w:w="509" w:type="pct"/>
            <w:vMerge w:val="restart"/>
            <w:vAlign w:val="center"/>
          </w:tcPr>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专</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业</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课</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模</w:t>
            </w:r>
          </w:p>
          <w:p w:rsidR="00580DB8" w:rsidRPr="00884877"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块</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专</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业</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课</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模</w:t>
            </w:r>
          </w:p>
          <w:p w:rsidR="00580DB8" w:rsidRPr="00884877"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块</w:t>
            </w:r>
          </w:p>
          <w:p w:rsidR="00580DB8" w:rsidRPr="00884877" w:rsidRDefault="00580DB8" w:rsidP="00F823F4">
            <w:pPr>
              <w:ind w:left="7000" w:right="113"/>
              <w:jc w:val="center"/>
              <w:rPr>
                <w:rFonts w:ascii="仿宋_GB2312" w:eastAsia="仿宋_GB2312"/>
                <w:sz w:val="24"/>
              </w:rPr>
            </w:pPr>
          </w:p>
        </w:tc>
        <w:tc>
          <w:tcPr>
            <w:tcW w:w="1192" w:type="pct"/>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《互联网+与新媒体应用》</w:t>
            </w:r>
          </w:p>
        </w:tc>
        <w:tc>
          <w:tcPr>
            <w:tcW w:w="360" w:type="pct"/>
            <w:tcBorders>
              <w:left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2</w:t>
            </w:r>
          </w:p>
        </w:tc>
        <w:tc>
          <w:tcPr>
            <w:tcW w:w="1947" w:type="pct"/>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1）网络与新媒体应用是运行在网络上，通过新媒体终端可以访问的具体应用，是“新型媒介体系”的有机组成部分。换言之，一种网络与新媒体应用一般都基于一种或若干种应用模式建构而成，应用模式理论是应用创新的基本理论。</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（2）互联网+与新媒体应用模式描述模型</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（3）互联网+与新媒体应用模式的体系结构</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（4）互联网+与新媒体应用模式的发展情况</w:t>
            </w:r>
          </w:p>
        </w:tc>
        <w:tc>
          <w:tcPr>
            <w:tcW w:w="468" w:type="pct"/>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集中</w:t>
            </w:r>
          </w:p>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讲座</w:t>
            </w:r>
          </w:p>
        </w:tc>
        <w:tc>
          <w:tcPr>
            <w:tcW w:w="524" w:type="pct"/>
            <w:vAlign w:val="center"/>
          </w:tcPr>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杜术林（重庆两江新区宣传部部长）</w:t>
            </w:r>
          </w:p>
        </w:tc>
      </w:tr>
      <w:tr w:rsidR="00580DB8" w:rsidRPr="002450EB" w:rsidTr="00F823F4">
        <w:trPr>
          <w:trHeight w:val="4257"/>
          <w:jc w:val="center"/>
        </w:trPr>
        <w:tc>
          <w:tcPr>
            <w:tcW w:w="509" w:type="pct"/>
            <w:vMerge/>
            <w:vAlign w:val="center"/>
          </w:tcPr>
          <w:p w:rsidR="00580DB8" w:rsidRPr="00884877" w:rsidRDefault="00580DB8" w:rsidP="00F823F4">
            <w:pPr>
              <w:ind w:left="7000" w:right="113"/>
              <w:jc w:val="center"/>
              <w:rPr>
                <w:rFonts w:ascii="仿宋_GB2312" w:eastAsia="仿宋_GB2312"/>
                <w:sz w:val="24"/>
              </w:rPr>
            </w:pPr>
          </w:p>
        </w:tc>
        <w:tc>
          <w:tcPr>
            <w:tcW w:w="1192" w:type="pct"/>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《互联网+与科普社群》</w:t>
            </w:r>
          </w:p>
        </w:tc>
        <w:tc>
          <w:tcPr>
            <w:tcW w:w="360" w:type="pct"/>
            <w:tcBorders>
              <w:left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2</w:t>
            </w:r>
          </w:p>
        </w:tc>
        <w:tc>
          <w:tcPr>
            <w:tcW w:w="1947" w:type="pct"/>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（1）何为互联网的本质？</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（2）从国家层面看社群的不可替代</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（3）从产业升级的维度看社群的必要性</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（4）从企业转型升级的维度来看社群功能</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（5）从互联网技术发展的维度看社群未来</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（6）从市场主体的变迁看社群的不可阻挡</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（7）从品牌营销的维度看社群威力</w:t>
            </w:r>
          </w:p>
        </w:tc>
        <w:tc>
          <w:tcPr>
            <w:tcW w:w="468" w:type="pct"/>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集中</w:t>
            </w:r>
          </w:p>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讲座</w:t>
            </w:r>
          </w:p>
        </w:tc>
        <w:tc>
          <w:tcPr>
            <w:tcW w:w="524" w:type="pct"/>
            <w:vAlign w:val="center"/>
          </w:tcPr>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谭志贵（干货帮科技副总）</w:t>
            </w:r>
          </w:p>
        </w:tc>
      </w:tr>
      <w:tr w:rsidR="00580DB8" w:rsidRPr="002450EB" w:rsidTr="00F823F4">
        <w:trPr>
          <w:trHeight w:val="870"/>
          <w:jc w:val="center"/>
        </w:trPr>
        <w:tc>
          <w:tcPr>
            <w:tcW w:w="509" w:type="pct"/>
            <w:vMerge/>
            <w:vAlign w:val="center"/>
          </w:tcPr>
          <w:p w:rsidR="00580DB8" w:rsidRPr="00884877" w:rsidRDefault="00580DB8" w:rsidP="00F823F4">
            <w:pPr>
              <w:ind w:left="7000" w:right="113"/>
              <w:jc w:val="center"/>
              <w:rPr>
                <w:rFonts w:ascii="仿宋_GB2312" w:eastAsia="仿宋_GB2312"/>
                <w:sz w:val="24"/>
              </w:rPr>
            </w:pPr>
          </w:p>
        </w:tc>
        <w:tc>
          <w:tcPr>
            <w:tcW w:w="1192" w:type="pct"/>
            <w:tcBorders>
              <w:bottom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《互联网+与科普文创》</w:t>
            </w:r>
          </w:p>
        </w:tc>
        <w:tc>
          <w:tcPr>
            <w:tcW w:w="360" w:type="pct"/>
            <w:tcBorders>
              <w:left w:val="single" w:sz="4" w:space="0" w:color="auto"/>
              <w:bottom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2</w:t>
            </w:r>
          </w:p>
        </w:tc>
        <w:tc>
          <w:tcPr>
            <w:tcW w:w="1947" w:type="pct"/>
            <w:tcBorders>
              <w:bottom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（1）从文化视角对科普、科普文化和科普文化创新进行初步探讨</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（2）"科普文化"是科学文化与人文文化这两种文化交叉与结合的产物</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（3）在当今我国社会,科普文化则是兼容科学文化和人文文化的各种文化中的最有代表性的一种交叉文化。</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（4）科普文化创新至少包括三个层面</w:t>
            </w:r>
          </w:p>
        </w:tc>
        <w:tc>
          <w:tcPr>
            <w:tcW w:w="468" w:type="pct"/>
            <w:tcBorders>
              <w:bottom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集中</w:t>
            </w:r>
          </w:p>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讲座</w:t>
            </w:r>
          </w:p>
        </w:tc>
        <w:tc>
          <w:tcPr>
            <w:tcW w:w="524" w:type="pct"/>
            <w:tcBorders>
              <w:bottom w:val="single" w:sz="4" w:space="0" w:color="auto"/>
            </w:tcBorders>
            <w:vAlign w:val="center"/>
          </w:tcPr>
          <w:p w:rsidR="00580DB8" w:rsidRPr="00884877" w:rsidRDefault="00580DB8" w:rsidP="00580DB8">
            <w:pPr>
              <w:spacing w:beforeLines="20" w:afterLines="20"/>
              <w:jc w:val="left"/>
              <w:rPr>
                <w:rFonts w:ascii="仿宋_GB2312" w:eastAsia="仿宋_GB2312"/>
                <w:sz w:val="24"/>
              </w:rPr>
            </w:pPr>
            <w:r w:rsidRPr="00884877">
              <w:rPr>
                <w:rFonts w:ascii="仿宋_GB2312" w:eastAsia="仿宋_GB2312" w:hint="eastAsia"/>
                <w:sz w:val="24"/>
              </w:rPr>
              <w:t>李志锋（量子猫科学馆馆长）</w:t>
            </w:r>
          </w:p>
        </w:tc>
      </w:tr>
      <w:tr w:rsidR="00580DB8" w:rsidRPr="002450EB" w:rsidTr="00F823F4">
        <w:trPr>
          <w:trHeight w:val="795"/>
          <w:jc w:val="center"/>
        </w:trPr>
        <w:tc>
          <w:tcPr>
            <w:tcW w:w="509" w:type="pct"/>
            <w:vMerge w:val="restart"/>
            <w:vAlign w:val="center"/>
          </w:tcPr>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专</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业</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lastRenderedPageBreak/>
              <w:t>课</w:t>
            </w:r>
          </w:p>
          <w:p w:rsidR="00580DB8"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模</w:t>
            </w:r>
          </w:p>
          <w:p w:rsidR="00580DB8" w:rsidRPr="00884877" w:rsidRDefault="00580DB8" w:rsidP="00F823F4">
            <w:pPr>
              <w:jc w:val="center"/>
              <w:rPr>
                <w:rFonts w:ascii="仿宋_GB2312" w:eastAsia="仿宋_GB2312" w:hAnsi="����" w:cs="宋体" w:hint="eastAsia"/>
                <w:color w:val="333333"/>
                <w:sz w:val="24"/>
              </w:rPr>
            </w:pPr>
            <w:r w:rsidRPr="00884877">
              <w:rPr>
                <w:rFonts w:ascii="仿宋_GB2312" w:eastAsia="仿宋_GB2312" w:hAnsi="����" w:cs="宋体" w:hint="eastAsia"/>
                <w:color w:val="333333"/>
                <w:sz w:val="24"/>
              </w:rPr>
              <w:t>块</w:t>
            </w:r>
          </w:p>
          <w:p w:rsidR="00580DB8" w:rsidRPr="00884877" w:rsidRDefault="00580DB8" w:rsidP="00F823F4">
            <w:pPr>
              <w:ind w:left="7000" w:right="113"/>
              <w:jc w:val="center"/>
              <w:rPr>
                <w:rFonts w:ascii="仿宋_GB2312" w:eastAsia="仿宋_GB2312"/>
                <w:sz w:val="24"/>
              </w:rPr>
            </w:pPr>
          </w:p>
        </w:tc>
        <w:tc>
          <w:tcPr>
            <w:tcW w:w="1192" w:type="pct"/>
            <w:tcBorders>
              <w:top w:val="single" w:sz="4" w:space="0" w:color="auto"/>
              <w:bottom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lastRenderedPageBreak/>
              <w:t>《互联网+与科普教育》</w:t>
            </w:r>
          </w:p>
        </w:tc>
        <w:tc>
          <w:tcPr>
            <w:tcW w:w="360" w:type="pct"/>
            <w:tcBorders>
              <w:top w:val="single" w:sz="4" w:space="0" w:color="auto"/>
              <w:left w:val="single" w:sz="4" w:space="0" w:color="auto"/>
              <w:bottom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2</w:t>
            </w:r>
          </w:p>
        </w:tc>
        <w:tc>
          <w:tcPr>
            <w:tcW w:w="1947" w:type="pct"/>
            <w:tcBorders>
              <w:top w:val="single" w:sz="4" w:space="0" w:color="auto"/>
              <w:bottom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（1）电子商务与“互联网+”</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（2）互联网环境下科普教育基地行</w:t>
            </w:r>
            <w:r w:rsidRPr="00884877">
              <w:rPr>
                <w:rFonts w:ascii="仿宋_GB2312" w:eastAsia="仿宋_GB2312" w:hint="eastAsia"/>
                <w:sz w:val="24"/>
              </w:rPr>
              <w:lastRenderedPageBreak/>
              <w:t>业的机会与挑战</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（3）科普教基地行业发展现状分析</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（4）科普教育基地行业市场规模与电商未来空间预测</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（5）科普教育基地企业互联网战略体系构建及平台选择</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（6）科普教育基地行业电子商务运营模式分析</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（7）科普教育基地主流网站平台比较及企业入驻选择</w:t>
            </w:r>
          </w:p>
          <w:p w:rsidR="00580DB8" w:rsidRPr="00884877" w:rsidRDefault="00580DB8" w:rsidP="00F823F4">
            <w:pPr>
              <w:jc w:val="left"/>
              <w:rPr>
                <w:rFonts w:ascii="仿宋_GB2312" w:eastAsia="仿宋_GB2312"/>
                <w:sz w:val="24"/>
              </w:rPr>
            </w:pPr>
            <w:r w:rsidRPr="00884877">
              <w:rPr>
                <w:rFonts w:ascii="仿宋_GB2312" w:eastAsia="仿宋_GB2312" w:hint="eastAsia"/>
                <w:sz w:val="24"/>
              </w:rPr>
              <w:t>（8）科普教育基地企业进入互联网领域投资要素</w:t>
            </w:r>
          </w:p>
        </w:tc>
        <w:tc>
          <w:tcPr>
            <w:tcW w:w="468" w:type="pct"/>
            <w:tcBorders>
              <w:top w:val="single" w:sz="4" w:space="0" w:color="auto"/>
              <w:bottom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lastRenderedPageBreak/>
              <w:t>集中</w:t>
            </w:r>
          </w:p>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讲座</w:t>
            </w:r>
          </w:p>
        </w:tc>
        <w:tc>
          <w:tcPr>
            <w:tcW w:w="524" w:type="pct"/>
            <w:tcBorders>
              <w:top w:val="single" w:sz="4" w:space="0" w:color="auto"/>
              <w:bottom w:val="single" w:sz="4" w:space="0" w:color="auto"/>
            </w:tcBorders>
            <w:vAlign w:val="center"/>
          </w:tcPr>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高军（重庆</w:t>
            </w:r>
            <w:r w:rsidRPr="00884877">
              <w:rPr>
                <w:rFonts w:ascii="仿宋_GB2312" w:eastAsia="仿宋_GB2312" w:hint="eastAsia"/>
                <w:sz w:val="24"/>
              </w:rPr>
              <w:lastRenderedPageBreak/>
              <w:t>科技馆馆长）</w:t>
            </w:r>
          </w:p>
        </w:tc>
      </w:tr>
      <w:tr w:rsidR="00580DB8" w:rsidRPr="002450EB" w:rsidTr="00F823F4">
        <w:trPr>
          <w:trHeight w:val="516"/>
          <w:jc w:val="center"/>
        </w:trPr>
        <w:tc>
          <w:tcPr>
            <w:tcW w:w="509" w:type="pct"/>
            <w:vMerge/>
            <w:vAlign w:val="center"/>
          </w:tcPr>
          <w:p w:rsidR="00580DB8" w:rsidRPr="00884877" w:rsidRDefault="00580DB8" w:rsidP="00F823F4">
            <w:pPr>
              <w:ind w:left="7000" w:right="113"/>
              <w:jc w:val="center"/>
              <w:rPr>
                <w:rFonts w:ascii="仿宋_GB2312" w:eastAsia="仿宋_GB2312"/>
                <w:sz w:val="24"/>
              </w:rPr>
            </w:pPr>
          </w:p>
        </w:tc>
        <w:tc>
          <w:tcPr>
            <w:tcW w:w="1192" w:type="pct"/>
            <w:tcBorders>
              <w:top w:val="single" w:sz="4" w:space="0" w:color="auto"/>
              <w:bottom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《互联网+与科普活动》</w:t>
            </w:r>
          </w:p>
        </w:tc>
        <w:tc>
          <w:tcPr>
            <w:tcW w:w="360" w:type="pct"/>
            <w:tcBorders>
              <w:top w:val="single" w:sz="4" w:space="0" w:color="auto"/>
              <w:left w:val="single" w:sz="4" w:space="0" w:color="auto"/>
              <w:bottom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t>2</w:t>
            </w:r>
          </w:p>
        </w:tc>
        <w:tc>
          <w:tcPr>
            <w:tcW w:w="1947" w:type="pct"/>
            <w:tcBorders>
              <w:top w:val="single" w:sz="4" w:space="0" w:color="auto"/>
              <w:bottom w:val="single" w:sz="4" w:space="0" w:color="auto"/>
            </w:tcBorders>
            <w:vAlign w:val="center"/>
          </w:tcPr>
          <w:p w:rsidR="00580DB8" w:rsidRPr="00884877" w:rsidRDefault="00580DB8" w:rsidP="00F823F4">
            <w:pPr>
              <w:jc w:val="left"/>
              <w:rPr>
                <w:rFonts w:ascii="仿宋_GB2312" w:eastAsia="仿宋_GB2312"/>
                <w:sz w:val="24"/>
              </w:rPr>
            </w:pPr>
            <w:r w:rsidRPr="00884877">
              <w:rPr>
                <w:rFonts w:ascii="仿宋_GB2312" w:eastAsia="仿宋_GB2312" w:hint="eastAsia"/>
                <w:sz w:val="24"/>
              </w:rPr>
              <w:t>互联网与移动互联网的出现缩短了人与人、人与信息的距离,人类社会进入了一个全新的数字化文明时代。中国的移动互联网用户数世界第一,智能手机已深入到普通人当中,移动互联网也已经成为人们获取科技知识的最重要的工具,科技馆体系如何利用好移动互联网技术开展科普教育活动也成了一个重要、紧迫的研究课题。利用二维码技术、虚拟现实技术、社交软件平台、开</w:t>
            </w:r>
            <w:r w:rsidRPr="00884877">
              <w:rPr>
                <w:rFonts w:ascii="仿宋_GB2312" w:eastAsia="仿宋_GB2312" w:hint="eastAsia"/>
                <w:sz w:val="24"/>
              </w:rPr>
              <w:lastRenderedPageBreak/>
              <w:t>发适合观众使用的手机游戏、App等,能够成为科技馆利用互联网技术开展科普教育的辅助手段之一。</w:t>
            </w:r>
          </w:p>
        </w:tc>
        <w:tc>
          <w:tcPr>
            <w:tcW w:w="468" w:type="pct"/>
            <w:tcBorders>
              <w:top w:val="single" w:sz="4" w:space="0" w:color="auto"/>
              <w:bottom w:val="single" w:sz="4" w:space="0" w:color="auto"/>
            </w:tcBorders>
            <w:vAlign w:val="center"/>
          </w:tcPr>
          <w:p w:rsidR="00580DB8" w:rsidRPr="00884877" w:rsidRDefault="00580DB8" w:rsidP="00F823F4">
            <w:pPr>
              <w:jc w:val="center"/>
              <w:rPr>
                <w:rFonts w:ascii="仿宋_GB2312" w:eastAsia="仿宋_GB2312"/>
                <w:sz w:val="24"/>
              </w:rPr>
            </w:pPr>
            <w:r w:rsidRPr="00884877">
              <w:rPr>
                <w:rFonts w:ascii="仿宋_GB2312" w:eastAsia="仿宋_GB2312" w:hint="eastAsia"/>
                <w:sz w:val="24"/>
              </w:rPr>
              <w:lastRenderedPageBreak/>
              <w:t>集中</w:t>
            </w:r>
          </w:p>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讲座</w:t>
            </w:r>
          </w:p>
        </w:tc>
        <w:tc>
          <w:tcPr>
            <w:tcW w:w="524" w:type="pct"/>
            <w:tcBorders>
              <w:top w:val="single" w:sz="4" w:space="0" w:color="auto"/>
              <w:bottom w:val="single" w:sz="4" w:space="0" w:color="auto"/>
            </w:tcBorders>
            <w:vAlign w:val="center"/>
          </w:tcPr>
          <w:p w:rsidR="00580DB8" w:rsidRPr="00884877" w:rsidRDefault="00580DB8" w:rsidP="00580DB8">
            <w:pPr>
              <w:spacing w:beforeLines="20" w:afterLines="20"/>
              <w:jc w:val="center"/>
              <w:rPr>
                <w:rFonts w:ascii="仿宋_GB2312" w:eastAsia="仿宋_GB2312"/>
                <w:sz w:val="24"/>
              </w:rPr>
            </w:pPr>
            <w:r w:rsidRPr="00884877">
              <w:rPr>
                <w:rFonts w:ascii="仿宋_GB2312" w:eastAsia="仿宋_GB2312" w:hint="eastAsia"/>
                <w:sz w:val="24"/>
              </w:rPr>
              <w:t>李志锋（量子猫科学馆馆长）</w:t>
            </w:r>
          </w:p>
        </w:tc>
      </w:tr>
      <w:tr w:rsidR="00580DB8" w:rsidRPr="002450EB" w:rsidTr="00F823F4">
        <w:trPr>
          <w:trHeight w:val="1035"/>
          <w:jc w:val="center"/>
        </w:trPr>
        <w:tc>
          <w:tcPr>
            <w:tcW w:w="509" w:type="pct"/>
            <w:vAlign w:val="center"/>
          </w:tcPr>
          <w:p w:rsidR="00580DB8" w:rsidRDefault="00580DB8" w:rsidP="00F823F4">
            <w:r w:rsidRPr="003239D4">
              <w:rPr>
                <w:rFonts w:ascii="仿宋_GB2312" w:eastAsia="仿宋_GB2312" w:hAnsi="仿宋" w:hint="eastAsia"/>
                <w:color w:val="000000"/>
                <w:sz w:val="24"/>
              </w:rPr>
              <w:lastRenderedPageBreak/>
              <w:t>现场教学</w:t>
            </w:r>
          </w:p>
        </w:tc>
        <w:tc>
          <w:tcPr>
            <w:tcW w:w="1192" w:type="pct"/>
            <w:tcBorders>
              <w:top w:val="single" w:sz="4" w:space="0" w:color="auto"/>
            </w:tcBorders>
            <w:vAlign w:val="center"/>
          </w:tcPr>
          <w:p w:rsidR="00580DB8" w:rsidRDefault="00580DB8" w:rsidP="00F823F4">
            <w:pPr>
              <w:jc w:val="center"/>
            </w:pPr>
            <w:r w:rsidRPr="003239D4">
              <w:rPr>
                <w:rFonts w:ascii="仿宋_GB2312" w:eastAsia="仿宋_GB2312" w:hAnsi="仿宋" w:hint="eastAsia"/>
                <w:sz w:val="24"/>
              </w:rPr>
              <w:t>教学观摩</w:t>
            </w:r>
          </w:p>
        </w:tc>
        <w:tc>
          <w:tcPr>
            <w:tcW w:w="360" w:type="pct"/>
            <w:tcBorders>
              <w:top w:val="single" w:sz="4" w:space="0" w:color="auto"/>
              <w:left w:val="single" w:sz="4" w:space="0" w:color="auto"/>
            </w:tcBorders>
            <w:vAlign w:val="center"/>
          </w:tcPr>
          <w:p w:rsidR="00580DB8" w:rsidRDefault="00580DB8" w:rsidP="00F823F4">
            <w:r>
              <w:t>4</w:t>
            </w:r>
          </w:p>
        </w:tc>
        <w:tc>
          <w:tcPr>
            <w:tcW w:w="1947" w:type="pct"/>
            <w:tcBorders>
              <w:top w:val="single" w:sz="4" w:space="0" w:color="auto"/>
            </w:tcBorders>
          </w:tcPr>
          <w:p w:rsidR="00580DB8" w:rsidRDefault="00580DB8" w:rsidP="00F823F4">
            <w:r w:rsidRPr="00553C5F">
              <w:rPr>
                <w:rFonts w:ascii="仿宋_GB2312" w:eastAsia="仿宋_GB2312" w:hint="eastAsia"/>
                <w:sz w:val="24"/>
              </w:rPr>
              <w:t>学员通过参观</w:t>
            </w:r>
            <w:r>
              <w:rPr>
                <w:rFonts w:eastAsia="仿宋_GB2312" w:hint="eastAsia"/>
                <w:sz w:val="24"/>
              </w:rPr>
              <w:t>重庆科技馆</w:t>
            </w:r>
            <w:r>
              <w:rPr>
                <w:rFonts w:ascii="仿宋_GB2312" w:eastAsia="仿宋_GB2312" w:hint="eastAsia"/>
                <w:sz w:val="24"/>
              </w:rPr>
              <w:t>、</w:t>
            </w:r>
            <w:r w:rsidRPr="00884877">
              <w:rPr>
                <w:rFonts w:ascii="仿宋_GB2312" w:eastAsia="仿宋_GB2312" w:hint="eastAsia"/>
                <w:sz w:val="24"/>
              </w:rPr>
              <w:t>量子猫科学馆</w:t>
            </w:r>
            <w:r>
              <w:rPr>
                <w:rFonts w:ascii="仿宋_GB2312" w:eastAsia="仿宋_GB2312" w:hint="eastAsia"/>
                <w:sz w:val="24"/>
              </w:rPr>
              <w:t>，天极传媒集团。</w:t>
            </w:r>
            <w:r w:rsidRPr="00553C5F">
              <w:rPr>
                <w:rFonts w:ascii="仿宋_GB2312" w:eastAsia="仿宋_GB2312" w:hint="eastAsia"/>
                <w:sz w:val="24"/>
              </w:rPr>
              <w:t>学员与传播领域优秀创新创业者、管理者进行学习交流，联合新媒体企业现场参观，实际体验技术驱动信息化平台建设的前沿实践成果，提升学员创新创业思维与能力</w:t>
            </w:r>
            <w:r>
              <w:rPr>
                <w:rFonts w:ascii="仿宋_GB2312" w:eastAsia="仿宋_GB2312" w:hint="eastAsia"/>
                <w:sz w:val="24"/>
              </w:rPr>
              <w:t>。提高</w:t>
            </w:r>
            <w:r w:rsidRPr="00553C5F">
              <w:rPr>
                <w:rFonts w:ascii="仿宋_GB2312" w:eastAsia="仿宋_GB2312" w:hint="eastAsia"/>
                <w:sz w:val="24"/>
              </w:rPr>
              <w:t>学员开展新领域的合作探索，提供学习的机会与思考。</w:t>
            </w:r>
          </w:p>
        </w:tc>
        <w:tc>
          <w:tcPr>
            <w:tcW w:w="468" w:type="pct"/>
            <w:tcBorders>
              <w:top w:val="single" w:sz="4" w:space="0" w:color="auto"/>
            </w:tcBorders>
            <w:vAlign w:val="center"/>
          </w:tcPr>
          <w:p w:rsidR="00580DB8" w:rsidRDefault="00580DB8" w:rsidP="00F823F4">
            <w:r w:rsidRPr="003239D4">
              <w:rPr>
                <w:rFonts w:ascii="仿宋_GB2312" w:eastAsia="仿宋_GB2312" w:hAnsi="仿宋" w:hint="eastAsia"/>
                <w:sz w:val="24"/>
              </w:rPr>
              <w:t>现场授课</w:t>
            </w:r>
          </w:p>
        </w:tc>
        <w:tc>
          <w:tcPr>
            <w:tcW w:w="524" w:type="pct"/>
            <w:tcBorders>
              <w:top w:val="single" w:sz="4" w:space="0" w:color="auto"/>
            </w:tcBorders>
          </w:tcPr>
          <w:p w:rsidR="00580DB8" w:rsidRPr="00855326" w:rsidRDefault="00580DB8" w:rsidP="00F823F4">
            <w:r w:rsidRPr="003239D4">
              <w:rPr>
                <w:rFonts w:ascii="仿宋_GB2312" w:eastAsia="仿宋_GB2312" w:hAnsi="宋体" w:hint="eastAsia"/>
                <w:sz w:val="24"/>
              </w:rPr>
              <w:t>实地考察：</w:t>
            </w:r>
            <w:r>
              <w:rPr>
                <w:rFonts w:eastAsia="仿宋_GB2312" w:hint="eastAsia"/>
                <w:sz w:val="24"/>
              </w:rPr>
              <w:t>重庆科技馆、量子猫科学馆和天极传媒体集团。</w:t>
            </w:r>
          </w:p>
        </w:tc>
      </w:tr>
    </w:tbl>
    <w:p w:rsidR="00580DB8" w:rsidRDefault="00580DB8" w:rsidP="00580DB8"/>
    <w:p w:rsidR="00580DB8" w:rsidRPr="00171DBC" w:rsidRDefault="00580DB8" w:rsidP="00580DB8">
      <w:pPr>
        <w:spacing w:line="560" w:lineRule="exact"/>
        <w:ind w:firstLineChars="200" w:firstLine="606"/>
        <w:rPr>
          <w:rFonts w:ascii="黑体" w:eastAsia="黑体" w:hAnsi="黑体"/>
          <w:color w:val="000000"/>
          <w:sz w:val="32"/>
          <w:szCs w:val="32"/>
        </w:rPr>
      </w:pPr>
      <w:r>
        <w:rPr>
          <w:rFonts w:ascii="黑体" w:eastAsia="黑体" w:hAnsi="黑体"/>
          <w:color w:val="000000"/>
          <w:sz w:val="32"/>
          <w:szCs w:val="32"/>
        </w:rPr>
        <w:br w:type="page"/>
      </w:r>
      <w:r w:rsidRPr="00171DBC">
        <w:rPr>
          <w:rFonts w:ascii="黑体" w:eastAsia="黑体" w:hAnsi="黑体" w:hint="eastAsia"/>
          <w:color w:val="000000"/>
          <w:sz w:val="32"/>
          <w:szCs w:val="32"/>
        </w:rPr>
        <w:lastRenderedPageBreak/>
        <w:t>五、对学员其他要求</w:t>
      </w:r>
    </w:p>
    <w:p w:rsidR="00580DB8" w:rsidRPr="005948E0" w:rsidRDefault="00580DB8" w:rsidP="00580DB8">
      <w:pPr>
        <w:spacing w:line="560" w:lineRule="exact"/>
        <w:ind w:firstLineChars="200" w:firstLine="606"/>
        <w:rPr>
          <w:rFonts w:ascii="仿宋_GB2312" w:eastAsia="仿宋_GB2312"/>
          <w:color w:val="000000"/>
          <w:sz w:val="32"/>
          <w:szCs w:val="32"/>
        </w:rPr>
      </w:pPr>
      <w:r>
        <w:rPr>
          <w:rFonts w:ascii="仿宋_GB2312" w:eastAsia="仿宋_GB2312" w:hint="eastAsia"/>
          <w:color w:val="000000"/>
          <w:sz w:val="32"/>
          <w:szCs w:val="32"/>
        </w:rPr>
        <w:t>无特殊要求</w:t>
      </w:r>
    </w:p>
    <w:p w:rsidR="00580DB8" w:rsidRPr="00171DBC" w:rsidRDefault="00580DB8" w:rsidP="00580DB8">
      <w:pPr>
        <w:spacing w:line="560" w:lineRule="exact"/>
        <w:ind w:firstLineChars="200" w:firstLine="606"/>
        <w:rPr>
          <w:rFonts w:ascii="黑体" w:eastAsia="黑体" w:hAnsi="黑体"/>
          <w:color w:val="000000"/>
          <w:sz w:val="32"/>
          <w:szCs w:val="32"/>
        </w:rPr>
      </w:pPr>
      <w:r w:rsidRPr="00171DBC">
        <w:rPr>
          <w:rFonts w:ascii="黑体" w:eastAsia="黑体" w:hAnsi="黑体" w:hint="eastAsia"/>
          <w:color w:val="000000"/>
          <w:sz w:val="32"/>
          <w:szCs w:val="32"/>
        </w:rPr>
        <w:t>六、单位简介</w:t>
      </w:r>
    </w:p>
    <w:p w:rsidR="00580DB8" w:rsidRPr="002B0FB9" w:rsidRDefault="00580DB8" w:rsidP="00580DB8">
      <w:pPr>
        <w:spacing w:line="560" w:lineRule="exact"/>
        <w:ind w:firstLineChars="200" w:firstLine="606"/>
        <w:rPr>
          <w:rFonts w:ascii="仿宋_GB2312" w:eastAsia="仿宋_GB2312"/>
          <w:sz w:val="32"/>
          <w:szCs w:val="32"/>
        </w:rPr>
      </w:pPr>
      <w:r w:rsidRPr="002B0FB9">
        <w:rPr>
          <w:rFonts w:ascii="仿宋_GB2312" w:eastAsia="仿宋_GB2312" w:hint="eastAsia"/>
          <w:sz w:val="32"/>
          <w:szCs w:val="32"/>
        </w:rPr>
        <w:t>《重庆科技报》是由重庆市科协主管主办，重庆市科委指导，重庆日报协办，经国家新闻出版广电总局批准的全国公开发行报纸，国内统一连续出版物号CN50-0033，邮局订阅代号77-</w:t>
      </w:r>
      <w:r>
        <w:rPr>
          <w:rFonts w:ascii="仿宋_GB2312" w:eastAsia="仿宋_GB2312" w:hint="eastAsia"/>
          <w:sz w:val="32"/>
          <w:szCs w:val="32"/>
        </w:rPr>
        <w:t>9</w:t>
      </w:r>
      <w:r w:rsidRPr="002B0FB9">
        <w:rPr>
          <w:rFonts w:ascii="仿宋_GB2312" w:eastAsia="仿宋_GB2312" w:hint="eastAsia"/>
          <w:sz w:val="32"/>
          <w:szCs w:val="32"/>
        </w:rPr>
        <w:t>。</w:t>
      </w:r>
    </w:p>
    <w:p w:rsidR="00580DB8" w:rsidRPr="002B0FB9" w:rsidRDefault="00580DB8" w:rsidP="00580DB8">
      <w:pPr>
        <w:spacing w:line="560" w:lineRule="exact"/>
        <w:ind w:firstLineChars="200" w:firstLine="606"/>
        <w:rPr>
          <w:rFonts w:ascii="仿宋_GB2312" w:eastAsia="仿宋_GB2312"/>
          <w:sz w:val="32"/>
          <w:szCs w:val="32"/>
        </w:rPr>
      </w:pPr>
      <w:r w:rsidRPr="002B0FB9">
        <w:rPr>
          <w:rFonts w:ascii="仿宋_GB2312" w:eastAsia="仿宋_GB2312" w:hint="eastAsia"/>
          <w:sz w:val="32"/>
          <w:szCs w:val="32"/>
        </w:rPr>
        <w:t>办报宗旨：立足重庆，宣传科技创新成就和科技工作典型经验，传播前沿科技资讯，培养创新文化，助推科技发展，提高全民科学素质。</w:t>
      </w:r>
    </w:p>
    <w:p w:rsidR="00580DB8" w:rsidRPr="00171DBC" w:rsidRDefault="00580DB8" w:rsidP="00580DB8">
      <w:pPr>
        <w:spacing w:line="560" w:lineRule="exact"/>
        <w:ind w:firstLineChars="200" w:firstLine="606"/>
        <w:rPr>
          <w:rFonts w:ascii="仿宋_GB2312" w:eastAsia="仿宋_GB2312"/>
          <w:sz w:val="32"/>
          <w:szCs w:val="32"/>
        </w:rPr>
      </w:pPr>
      <w:r w:rsidRPr="002B0FB9">
        <w:rPr>
          <w:rFonts w:ascii="仿宋_GB2312" w:eastAsia="仿宋_GB2312" w:hint="eastAsia"/>
          <w:sz w:val="32"/>
          <w:szCs w:val="32"/>
        </w:rPr>
        <w:t>目前，报社旗下有：重庆科技创新网（</w:t>
      </w:r>
      <w:r w:rsidRPr="001E12F9">
        <w:rPr>
          <w:rFonts w:eastAsia="仿宋_GB2312"/>
          <w:sz w:val="32"/>
          <w:szCs w:val="32"/>
        </w:rPr>
        <w:t>www.cqkjcx.com</w:t>
      </w:r>
      <w:r w:rsidRPr="002B0FB9">
        <w:rPr>
          <w:rFonts w:ascii="仿宋_GB2312" w:eastAsia="仿宋_GB2312" w:hint="eastAsia"/>
          <w:sz w:val="32"/>
          <w:szCs w:val="32"/>
        </w:rPr>
        <w:t>）和重庆农技协网（</w:t>
      </w:r>
      <w:r w:rsidRPr="001E12F9">
        <w:rPr>
          <w:rFonts w:eastAsia="仿宋_GB2312" w:hint="eastAsia"/>
          <w:sz w:val="32"/>
          <w:szCs w:val="32"/>
        </w:rPr>
        <w:t>www.cqnjixie.com</w:t>
      </w:r>
      <w:r w:rsidRPr="002B0FB9">
        <w:rPr>
          <w:rFonts w:ascii="仿宋_GB2312" w:eastAsia="仿宋_GB2312" w:hint="eastAsia"/>
          <w:sz w:val="32"/>
          <w:szCs w:val="32"/>
        </w:rPr>
        <w:t>）两个PC端网站和《重庆科技报》的公众号号和新浪微博。</w:t>
      </w:r>
    </w:p>
    <w:p w:rsidR="00580DB8" w:rsidRPr="00171DBC" w:rsidRDefault="00580DB8" w:rsidP="00580DB8">
      <w:pPr>
        <w:spacing w:line="560" w:lineRule="exact"/>
        <w:ind w:firstLineChars="200" w:firstLine="606"/>
        <w:rPr>
          <w:rFonts w:ascii="黑体" w:eastAsia="黑体" w:hAnsi="黑体"/>
          <w:color w:val="000000"/>
          <w:sz w:val="32"/>
          <w:szCs w:val="32"/>
        </w:rPr>
      </w:pPr>
      <w:r w:rsidRPr="00171DBC">
        <w:rPr>
          <w:rFonts w:ascii="黑体" w:eastAsia="黑体" w:hAnsi="黑体" w:hint="eastAsia"/>
          <w:color w:val="000000"/>
          <w:sz w:val="32"/>
          <w:szCs w:val="32"/>
        </w:rPr>
        <w:t>七、培训单位联系人</w:t>
      </w:r>
    </w:p>
    <w:p w:rsidR="00580DB8" w:rsidRPr="005948E0" w:rsidRDefault="00580DB8" w:rsidP="00580DB8">
      <w:pPr>
        <w:spacing w:line="560" w:lineRule="exact"/>
        <w:ind w:firstLineChars="200" w:firstLine="606"/>
        <w:rPr>
          <w:rFonts w:ascii="仿宋_GB2312" w:eastAsia="仿宋_GB2312"/>
          <w:sz w:val="32"/>
          <w:szCs w:val="32"/>
        </w:rPr>
      </w:pPr>
      <w:r w:rsidRPr="005948E0">
        <w:rPr>
          <w:rFonts w:ascii="仿宋_GB2312" w:eastAsia="仿宋_GB2312" w:hint="eastAsia"/>
          <w:sz w:val="32"/>
          <w:szCs w:val="32"/>
        </w:rPr>
        <w:t>姓名：</w:t>
      </w:r>
      <w:r>
        <w:rPr>
          <w:rFonts w:ascii="仿宋_GB2312" w:eastAsia="仿宋_GB2312" w:hint="eastAsia"/>
          <w:sz w:val="32"/>
          <w:szCs w:val="32"/>
        </w:rPr>
        <w:t>尹容</w:t>
      </w:r>
    </w:p>
    <w:p w:rsidR="00580DB8" w:rsidRPr="005948E0" w:rsidRDefault="00580DB8" w:rsidP="00580DB8">
      <w:pPr>
        <w:spacing w:line="560" w:lineRule="exact"/>
        <w:ind w:firstLineChars="200" w:firstLine="606"/>
        <w:rPr>
          <w:rFonts w:ascii="仿宋_GB2312" w:eastAsia="仿宋_GB2312"/>
          <w:sz w:val="32"/>
          <w:szCs w:val="32"/>
        </w:rPr>
      </w:pPr>
      <w:r w:rsidRPr="005948E0">
        <w:rPr>
          <w:rFonts w:ascii="仿宋_GB2312" w:eastAsia="仿宋_GB2312" w:hint="eastAsia"/>
          <w:sz w:val="32"/>
          <w:szCs w:val="32"/>
        </w:rPr>
        <w:t>手机：</w:t>
      </w:r>
      <w:r>
        <w:rPr>
          <w:rFonts w:ascii="仿宋_GB2312" w:eastAsia="仿宋_GB2312"/>
          <w:sz w:val="32"/>
          <w:szCs w:val="32"/>
        </w:rPr>
        <w:t>1345894094</w:t>
      </w:r>
    </w:p>
    <w:p w:rsidR="00580DB8" w:rsidRPr="005948E0" w:rsidRDefault="00580DB8" w:rsidP="00580DB8">
      <w:pPr>
        <w:spacing w:line="560" w:lineRule="exact"/>
        <w:ind w:firstLineChars="200" w:firstLine="606"/>
        <w:rPr>
          <w:rFonts w:ascii="仿宋_GB2312" w:eastAsia="仿宋_GB2312"/>
          <w:sz w:val="32"/>
          <w:szCs w:val="32"/>
        </w:rPr>
      </w:pPr>
      <w:r w:rsidRPr="005948E0">
        <w:rPr>
          <w:rFonts w:ascii="仿宋_GB2312" w:eastAsia="仿宋_GB2312" w:hint="eastAsia"/>
          <w:sz w:val="32"/>
          <w:szCs w:val="32"/>
        </w:rPr>
        <w:t>邮箱：</w:t>
      </w:r>
      <w:r w:rsidRPr="001E12F9">
        <w:rPr>
          <w:rFonts w:eastAsia="仿宋_GB2312"/>
          <w:sz w:val="32"/>
          <w:szCs w:val="32"/>
        </w:rPr>
        <w:t>632849195</w:t>
      </w:r>
      <w:r w:rsidRPr="001E12F9">
        <w:rPr>
          <w:rFonts w:eastAsia="仿宋_GB2312" w:hint="eastAsia"/>
          <w:sz w:val="32"/>
          <w:szCs w:val="32"/>
        </w:rPr>
        <w:t>@qq.com</w:t>
      </w:r>
    </w:p>
    <w:p w:rsidR="00580DB8" w:rsidRPr="00D3258A" w:rsidRDefault="00580DB8" w:rsidP="00580DB8">
      <w:pPr>
        <w:spacing w:line="560" w:lineRule="exact"/>
        <w:ind w:firstLineChars="200" w:firstLine="566"/>
        <w:jc w:val="left"/>
        <w:rPr>
          <w:rFonts w:ascii="仿宋_GB2312" w:eastAsia="仿宋_GB2312"/>
          <w:color w:val="FF0000"/>
          <w:sz w:val="30"/>
          <w:szCs w:val="30"/>
        </w:rPr>
      </w:pPr>
    </w:p>
    <w:p w:rsidR="00580DB8" w:rsidRPr="001E12F9" w:rsidRDefault="00580DB8" w:rsidP="00580DB8">
      <w:pPr>
        <w:spacing w:beforeLines="50" w:afterLines="150" w:line="700" w:lineRule="exact"/>
        <w:jc w:val="center"/>
        <w:rPr>
          <w:rFonts w:ascii="小标宋" w:eastAsia="小标宋"/>
          <w:sz w:val="44"/>
          <w:szCs w:val="36"/>
        </w:rPr>
      </w:pPr>
      <w:r>
        <w:rPr>
          <w:rFonts w:ascii="小标宋" w:eastAsia="小标宋" w:hAnsi="黑体"/>
          <w:sz w:val="44"/>
          <w:szCs w:val="44"/>
        </w:rPr>
        <w:br w:type="page"/>
      </w:r>
      <w:r w:rsidRPr="001E12F9">
        <w:rPr>
          <w:rFonts w:ascii="小标宋" w:eastAsia="小标宋" w:hint="eastAsia"/>
          <w:sz w:val="44"/>
          <w:szCs w:val="36"/>
        </w:rPr>
        <w:lastRenderedPageBreak/>
        <w:t>专题班六：科普活动组织策划</w:t>
      </w:r>
      <w:r>
        <w:rPr>
          <w:rFonts w:ascii="小标宋" w:eastAsia="小标宋" w:hint="eastAsia"/>
          <w:sz w:val="44"/>
          <w:szCs w:val="36"/>
        </w:rPr>
        <w:br/>
      </w:r>
      <w:r w:rsidRPr="001E12F9">
        <w:rPr>
          <w:rFonts w:ascii="小标宋" w:eastAsia="小标宋" w:hint="eastAsia"/>
          <w:sz w:val="44"/>
          <w:szCs w:val="36"/>
        </w:rPr>
        <w:t>承办单位：中国产学研促进会</w:t>
      </w:r>
    </w:p>
    <w:p w:rsidR="00580DB8" w:rsidRPr="005039EF" w:rsidRDefault="00580DB8" w:rsidP="00580DB8">
      <w:pPr>
        <w:pStyle w:val="af3"/>
        <w:widowControl w:val="0"/>
        <w:overflowPunct/>
        <w:autoSpaceDE/>
        <w:autoSpaceDN/>
        <w:adjustRightInd/>
        <w:spacing w:line="580" w:lineRule="exact"/>
        <w:ind w:firstLine="606"/>
        <w:textAlignment w:val="auto"/>
        <w:rPr>
          <w:rFonts w:ascii="黑体" w:eastAsia="黑体" w:hAnsi="黑体"/>
          <w:sz w:val="32"/>
          <w:szCs w:val="32"/>
        </w:rPr>
      </w:pPr>
      <w:r>
        <w:rPr>
          <w:rFonts w:ascii="黑体" w:eastAsia="黑体" w:hAnsi="黑体" w:hint="eastAsia"/>
          <w:sz w:val="32"/>
          <w:szCs w:val="32"/>
        </w:rPr>
        <w:t>一、</w:t>
      </w:r>
      <w:r w:rsidRPr="005039EF">
        <w:rPr>
          <w:rFonts w:ascii="黑体" w:eastAsia="黑体" w:hAnsi="黑体" w:hint="eastAsia"/>
          <w:sz w:val="32"/>
          <w:szCs w:val="32"/>
        </w:rPr>
        <w:t>专题班简介</w:t>
      </w:r>
    </w:p>
    <w:p w:rsidR="00580DB8" w:rsidRPr="008205CF" w:rsidRDefault="00580DB8" w:rsidP="00580DB8">
      <w:pPr>
        <w:widowControl w:val="0"/>
        <w:spacing w:line="580" w:lineRule="exact"/>
        <w:ind w:firstLineChars="200" w:firstLine="606"/>
        <w:rPr>
          <w:rFonts w:ascii="仿宋_GB2312" w:eastAsia="仿宋_GB2312"/>
          <w:color w:val="000000"/>
          <w:sz w:val="32"/>
          <w:szCs w:val="32"/>
        </w:rPr>
      </w:pPr>
      <w:r w:rsidRPr="008205CF">
        <w:rPr>
          <w:rFonts w:ascii="仿宋_GB2312" w:eastAsia="仿宋_GB2312" w:hint="eastAsia"/>
          <w:color w:val="000000"/>
          <w:sz w:val="32"/>
          <w:szCs w:val="32"/>
        </w:rPr>
        <w:t>本次科普活动将通过组织策划培训班的形式，开展共计4天36学时的培训日程。希望通过此次培训，有效提升科普活动组织人员的思维观念、活动实施能力。培训内容包含科协“十三五”期间重要发展政策和科普信息化建设成就、科普活动理论、活动组织实践方式、案例教学与分享等内容。通过理论结合实践的方式，使其了解科普活动概况、科普活动开展方式，以及如何利用新媒体的形式切实做好科普宣传工作。同时，培训还将安排现场教学、实地参观、现场考核等科普活动实践环节，并安排专家点评指导，切实提升学员科普活动策划组织能力并确保学员方案可落地实施。</w:t>
      </w:r>
      <w:r>
        <w:rPr>
          <w:rFonts w:ascii="仿宋_GB2312" w:eastAsia="仿宋_GB2312" w:hint="eastAsia"/>
          <w:sz w:val="32"/>
          <w:szCs w:val="32"/>
        </w:rPr>
        <w:t>本</w:t>
      </w:r>
      <w:r w:rsidRPr="00DA010C">
        <w:rPr>
          <w:rFonts w:ascii="仿宋_GB2312" w:eastAsia="仿宋_GB2312" w:hint="eastAsia"/>
          <w:sz w:val="32"/>
          <w:szCs w:val="32"/>
        </w:rPr>
        <w:t>期专题班名额为</w:t>
      </w:r>
      <w:r>
        <w:rPr>
          <w:rFonts w:ascii="仿宋_GB2312" w:eastAsia="仿宋_GB2312" w:hint="eastAsia"/>
          <w:sz w:val="32"/>
          <w:szCs w:val="32"/>
        </w:rPr>
        <w:t>10</w:t>
      </w:r>
      <w:r w:rsidRPr="00DA010C">
        <w:rPr>
          <w:rFonts w:ascii="仿宋_GB2312" w:eastAsia="仿宋_GB2312" w:hint="eastAsia"/>
          <w:sz w:val="32"/>
          <w:szCs w:val="32"/>
        </w:rPr>
        <w:t>0人。</w:t>
      </w:r>
    </w:p>
    <w:p w:rsidR="00580DB8" w:rsidRPr="005039EF" w:rsidRDefault="00580DB8" w:rsidP="00580DB8">
      <w:pPr>
        <w:pStyle w:val="af3"/>
        <w:widowControl w:val="0"/>
        <w:overflowPunct/>
        <w:autoSpaceDE/>
        <w:autoSpaceDN/>
        <w:adjustRightInd/>
        <w:spacing w:line="580" w:lineRule="exact"/>
        <w:ind w:firstLine="606"/>
        <w:textAlignment w:val="auto"/>
        <w:rPr>
          <w:rFonts w:ascii="黑体" w:eastAsia="黑体" w:hAnsi="黑体"/>
          <w:sz w:val="32"/>
          <w:szCs w:val="32"/>
        </w:rPr>
      </w:pPr>
      <w:r>
        <w:rPr>
          <w:rFonts w:ascii="黑体" w:eastAsia="黑体" w:hAnsi="黑体" w:hint="eastAsia"/>
          <w:sz w:val="32"/>
          <w:szCs w:val="32"/>
        </w:rPr>
        <w:t>二、</w:t>
      </w:r>
      <w:r w:rsidRPr="005039EF">
        <w:rPr>
          <w:rFonts w:ascii="黑体" w:eastAsia="黑体" w:hAnsi="黑体" w:hint="eastAsia"/>
          <w:sz w:val="32"/>
          <w:szCs w:val="32"/>
        </w:rPr>
        <w:t>培训时间及地点</w:t>
      </w:r>
    </w:p>
    <w:p w:rsidR="00580DB8" w:rsidRPr="008205CF" w:rsidRDefault="00580DB8" w:rsidP="00580DB8">
      <w:pPr>
        <w:widowControl w:val="0"/>
        <w:spacing w:line="580" w:lineRule="exact"/>
        <w:ind w:firstLineChars="200" w:firstLine="606"/>
        <w:rPr>
          <w:rFonts w:ascii="仿宋_GB2312" w:eastAsia="仿宋_GB2312"/>
          <w:color w:val="000000"/>
          <w:sz w:val="32"/>
          <w:szCs w:val="32"/>
        </w:rPr>
      </w:pPr>
      <w:r w:rsidRPr="008205CF">
        <w:rPr>
          <w:rFonts w:ascii="仿宋_GB2312" w:eastAsia="仿宋_GB2312" w:hint="eastAsia"/>
          <w:color w:val="000000"/>
          <w:sz w:val="32"/>
          <w:szCs w:val="32"/>
        </w:rPr>
        <w:t>时间：2018年9月27日至9月30日培训（4天</w:t>
      </w:r>
      <w:r>
        <w:rPr>
          <w:rFonts w:ascii="仿宋_GB2312" w:eastAsia="仿宋_GB2312" w:hint="eastAsia"/>
          <w:color w:val="000000"/>
          <w:sz w:val="32"/>
          <w:szCs w:val="32"/>
        </w:rPr>
        <w:t>，</w:t>
      </w:r>
      <w:r w:rsidRPr="008205CF">
        <w:rPr>
          <w:rFonts w:ascii="仿宋_GB2312" w:eastAsia="仿宋_GB2312" w:hint="eastAsia"/>
          <w:color w:val="000000"/>
          <w:sz w:val="32"/>
          <w:szCs w:val="32"/>
        </w:rPr>
        <w:t>9月26日报到）</w:t>
      </w:r>
    </w:p>
    <w:p w:rsidR="00580DB8" w:rsidRPr="008205CF" w:rsidRDefault="00580DB8" w:rsidP="00580DB8">
      <w:pPr>
        <w:widowControl w:val="0"/>
        <w:spacing w:line="580" w:lineRule="exact"/>
        <w:ind w:firstLineChars="200" w:firstLine="606"/>
        <w:rPr>
          <w:rFonts w:ascii="仿宋_GB2312" w:eastAsia="仿宋_GB2312"/>
          <w:color w:val="000000"/>
          <w:sz w:val="32"/>
          <w:szCs w:val="32"/>
        </w:rPr>
      </w:pPr>
      <w:r w:rsidRPr="008205CF">
        <w:rPr>
          <w:rFonts w:ascii="仿宋_GB2312" w:eastAsia="仿宋_GB2312" w:hint="eastAsia"/>
          <w:color w:val="000000"/>
          <w:sz w:val="32"/>
          <w:szCs w:val="32"/>
        </w:rPr>
        <w:t>地点：北京朝阳人力资源培训中心（暂定）</w:t>
      </w:r>
    </w:p>
    <w:p w:rsidR="00580DB8" w:rsidRPr="008205CF" w:rsidRDefault="00580DB8" w:rsidP="00580DB8">
      <w:pPr>
        <w:widowControl w:val="0"/>
        <w:spacing w:line="580" w:lineRule="exact"/>
        <w:ind w:firstLineChars="200" w:firstLine="606"/>
        <w:rPr>
          <w:rFonts w:ascii="仿宋_GB2312" w:eastAsia="仿宋_GB2312"/>
          <w:color w:val="000000"/>
          <w:sz w:val="32"/>
          <w:szCs w:val="32"/>
        </w:rPr>
      </w:pPr>
      <w:r w:rsidRPr="008205CF">
        <w:rPr>
          <w:rFonts w:ascii="仿宋_GB2312" w:eastAsia="仿宋_GB2312" w:hint="eastAsia"/>
          <w:color w:val="000000"/>
          <w:sz w:val="32"/>
          <w:szCs w:val="32"/>
        </w:rPr>
        <w:t>地址：北京市朝阳区双桥中路1号</w:t>
      </w:r>
    </w:p>
    <w:p w:rsidR="00580DB8" w:rsidRPr="005039EF" w:rsidRDefault="00580DB8" w:rsidP="00580DB8">
      <w:pPr>
        <w:pStyle w:val="af3"/>
        <w:widowControl w:val="0"/>
        <w:overflowPunct/>
        <w:autoSpaceDE/>
        <w:autoSpaceDN/>
        <w:adjustRightInd/>
        <w:spacing w:line="580" w:lineRule="exact"/>
        <w:ind w:firstLine="606"/>
        <w:textAlignment w:val="auto"/>
        <w:rPr>
          <w:rFonts w:ascii="黑体" w:eastAsia="黑体" w:hAnsi="黑体"/>
          <w:sz w:val="32"/>
          <w:szCs w:val="32"/>
        </w:rPr>
      </w:pPr>
      <w:r>
        <w:rPr>
          <w:rFonts w:ascii="黑体" w:eastAsia="黑体" w:hAnsi="黑体" w:hint="eastAsia"/>
          <w:sz w:val="32"/>
          <w:szCs w:val="32"/>
        </w:rPr>
        <w:t>三、</w:t>
      </w:r>
      <w:r w:rsidRPr="005039EF">
        <w:rPr>
          <w:rFonts w:ascii="黑体" w:eastAsia="黑体" w:hAnsi="黑体" w:hint="eastAsia"/>
          <w:sz w:val="32"/>
          <w:szCs w:val="32"/>
        </w:rPr>
        <w:t>培训对象及报名条件</w:t>
      </w:r>
    </w:p>
    <w:p w:rsidR="00580DB8" w:rsidRPr="008205CF" w:rsidRDefault="00580DB8" w:rsidP="00580DB8">
      <w:pPr>
        <w:widowControl w:val="0"/>
        <w:spacing w:line="580" w:lineRule="exact"/>
        <w:ind w:firstLineChars="200" w:firstLine="606"/>
        <w:rPr>
          <w:rFonts w:ascii="仿宋_GB2312" w:eastAsia="仿宋_GB2312"/>
          <w:color w:val="000000"/>
          <w:sz w:val="32"/>
          <w:szCs w:val="32"/>
        </w:rPr>
      </w:pPr>
      <w:r w:rsidRPr="008205CF">
        <w:rPr>
          <w:rFonts w:ascii="仿宋_GB2312" w:eastAsia="仿宋_GB2312" w:hint="eastAsia"/>
          <w:color w:val="000000"/>
          <w:sz w:val="32"/>
          <w:szCs w:val="32"/>
        </w:rPr>
        <w:t>培训对象：科普综合管理人员、科普活动策划与组织人员、科普项目负责人员等</w:t>
      </w:r>
      <w:r>
        <w:rPr>
          <w:rFonts w:ascii="仿宋_GB2312" w:eastAsia="仿宋_GB2312" w:hint="eastAsia"/>
          <w:color w:val="000000"/>
          <w:sz w:val="32"/>
          <w:szCs w:val="32"/>
        </w:rPr>
        <w:t>专职科普人员</w:t>
      </w:r>
      <w:r w:rsidRPr="008205CF">
        <w:rPr>
          <w:rFonts w:ascii="仿宋_GB2312" w:eastAsia="仿宋_GB2312" w:hint="eastAsia"/>
          <w:color w:val="000000"/>
          <w:sz w:val="32"/>
          <w:szCs w:val="32"/>
        </w:rPr>
        <w:t>。</w:t>
      </w:r>
    </w:p>
    <w:p w:rsidR="00580DB8" w:rsidRPr="008205CF" w:rsidRDefault="00580DB8" w:rsidP="00580DB8">
      <w:pPr>
        <w:widowControl w:val="0"/>
        <w:spacing w:line="580" w:lineRule="exact"/>
        <w:ind w:firstLineChars="200" w:firstLine="606"/>
        <w:rPr>
          <w:rFonts w:ascii="仿宋_GB2312" w:eastAsia="仿宋_GB2312"/>
          <w:color w:val="000000"/>
          <w:sz w:val="32"/>
          <w:szCs w:val="32"/>
        </w:rPr>
      </w:pPr>
      <w:r w:rsidRPr="008205CF">
        <w:rPr>
          <w:rFonts w:ascii="仿宋_GB2312" w:eastAsia="仿宋_GB2312" w:hint="eastAsia"/>
          <w:color w:val="000000"/>
          <w:sz w:val="32"/>
          <w:szCs w:val="32"/>
        </w:rPr>
        <w:t>报名条件：具备至少半年的教育活动开发和实施经验。</w:t>
      </w:r>
    </w:p>
    <w:p w:rsidR="00580DB8" w:rsidRPr="005039EF" w:rsidRDefault="00580DB8" w:rsidP="00580DB8">
      <w:pPr>
        <w:pStyle w:val="af3"/>
        <w:widowControl w:val="0"/>
        <w:overflowPunct/>
        <w:autoSpaceDE/>
        <w:autoSpaceDN/>
        <w:adjustRightInd/>
        <w:spacing w:line="580" w:lineRule="exact"/>
        <w:ind w:firstLine="606"/>
        <w:textAlignment w:val="auto"/>
        <w:rPr>
          <w:rFonts w:ascii="黑体" w:eastAsia="黑体" w:hAnsi="黑体"/>
          <w:sz w:val="32"/>
          <w:szCs w:val="32"/>
        </w:rPr>
      </w:pPr>
      <w:r>
        <w:rPr>
          <w:rFonts w:ascii="黑体" w:eastAsia="黑体" w:hAnsi="黑体" w:hint="eastAsia"/>
          <w:sz w:val="32"/>
          <w:szCs w:val="32"/>
        </w:rPr>
        <w:t>四、</w:t>
      </w:r>
      <w:r w:rsidRPr="005039EF">
        <w:rPr>
          <w:rFonts w:ascii="黑体" w:eastAsia="黑体" w:hAnsi="黑体" w:hint="eastAsia"/>
          <w:sz w:val="32"/>
          <w:szCs w:val="32"/>
        </w:rPr>
        <w:t>课程结构与内容安排</w:t>
      </w:r>
    </w:p>
    <w:p w:rsidR="00580DB8" w:rsidRPr="008205CF" w:rsidRDefault="00580DB8" w:rsidP="00580DB8">
      <w:pPr>
        <w:widowControl w:val="0"/>
        <w:spacing w:line="580" w:lineRule="exact"/>
        <w:ind w:firstLineChars="200" w:firstLine="606"/>
        <w:rPr>
          <w:rFonts w:ascii="仿宋_GB2312" w:eastAsia="仿宋_GB2312"/>
          <w:color w:val="000000"/>
          <w:sz w:val="32"/>
          <w:szCs w:val="32"/>
        </w:rPr>
      </w:pPr>
      <w:r w:rsidRPr="008205CF">
        <w:rPr>
          <w:rFonts w:ascii="仿宋_GB2312" w:eastAsia="仿宋_GB2312" w:hint="eastAsia"/>
          <w:color w:val="000000"/>
          <w:sz w:val="32"/>
          <w:szCs w:val="32"/>
        </w:rPr>
        <w:t>培训内容模块分为必修课模块和专业课模块，共设置5门课程，</w:t>
      </w:r>
      <w:r w:rsidRPr="008205CF">
        <w:rPr>
          <w:rFonts w:ascii="仿宋_GB2312" w:eastAsia="仿宋_GB2312" w:hint="eastAsia"/>
          <w:color w:val="000000"/>
          <w:sz w:val="32"/>
          <w:szCs w:val="32"/>
        </w:rPr>
        <w:lastRenderedPageBreak/>
        <w:t>共计36学时（每学时为45分钟）。其中必修课程为4学时，专业课程为32学时，期间穿插不少于8学时的交流研讨。</w:t>
      </w:r>
    </w:p>
    <w:tbl>
      <w:tblPr>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34"/>
        <w:gridCol w:w="1794"/>
        <w:gridCol w:w="474"/>
        <w:gridCol w:w="3637"/>
        <w:gridCol w:w="760"/>
        <w:gridCol w:w="1698"/>
      </w:tblGrid>
      <w:tr w:rsidR="00580DB8" w:rsidTr="00F823F4">
        <w:trPr>
          <w:trHeight w:val="691"/>
          <w:tblHeader/>
        </w:trPr>
        <w:tc>
          <w:tcPr>
            <w:tcW w:w="534" w:type="dxa"/>
            <w:vAlign w:val="center"/>
          </w:tcPr>
          <w:p w:rsidR="00580DB8" w:rsidRPr="00AF1C3D" w:rsidRDefault="00580DB8" w:rsidP="00F823F4">
            <w:pPr>
              <w:jc w:val="center"/>
              <w:rPr>
                <w:rFonts w:ascii="黑体" w:eastAsia="黑体" w:hAnsi="黑体"/>
                <w:sz w:val="24"/>
              </w:rPr>
            </w:pPr>
            <w:r w:rsidRPr="00AF1C3D">
              <w:rPr>
                <w:rFonts w:ascii="黑体" w:eastAsia="黑体" w:hAnsi="黑体" w:hint="eastAsia"/>
                <w:sz w:val="24"/>
              </w:rPr>
              <w:t>模块</w:t>
            </w:r>
          </w:p>
        </w:tc>
        <w:tc>
          <w:tcPr>
            <w:tcW w:w="1794" w:type="dxa"/>
            <w:vAlign w:val="center"/>
          </w:tcPr>
          <w:p w:rsidR="00580DB8" w:rsidRPr="00AF1C3D" w:rsidRDefault="00580DB8" w:rsidP="00F823F4">
            <w:pPr>
              <w:jc w:val="center"/>
              <w:rPr>
                <w:rFonts w:ascii="黑体" w:eastAsia="黑体" w:hAnsi="黑体"/>
                <w:sz w:val="24"/>
              </w:rPr>
            </w:pPr>
            <w:r w:rsidRPr="00AF1C3D">
              <w:rPr>
                <w:rFonts w:ascii="黑体" w:eastAsia="黑体" w:hAnsi="黑体" w:hint="eastAsia"/>
                <w:sz w:val="24"/>
              </w:rPr>
              <w:t>课程名称</w:t>
            </w:r>
          </w:p>
        </w:tc>
        <w:tc>
          <w:tcPr>
            <w:tcW w:w="474" w:type="dxa"/>
            <w:tcBorders>
              <w:left w:val="single" w:sz="4" w:space="0" w:color="auto"/>
            </w:tcBorders>
            <w:vAlign w:val="center"/>
          </w:tcPr>
          <w:p w:rsidR="00580DB8" w:rsidRPr="00AF1C3D" w:rsidRDefault="00580DB8" w:rsidP="00F823F4">
            <w:pPr>
              <w:jc w:val="center"/>
              <w:rPr>
                <w:rFonts w:ascii="黑体" w:eastAsia="黑体" w:hAnsi="黑体"/>
                <w:sz w:val="24"/>
              </w:rPr>
            </w:pPr>
            <w:r w:rsidRPr="00AF1C3D">
              <w:rPr>
                <w:rFonts w:ascii="黑体" w:eastAsia="黑体" w:hAnsi="黑体" w:hint="eastAsia"/>
                <w:sz w:val="24"/>
              </w:rPr>
              <w:t>学时</w:t>
            </w:r>
          </w:p>
        </w:tc>
        <w:tc>
          <w:tcPr>
            <w:tcW w:w="3637" w:type="dxa"/>
            <w:vAlign w:val="center"/>
          </w:tcPr>
          <w:p w:rsidR="00580DB8" w:rsidRPr="00AF1C3D" w:rsidRDefault="00580DB8" w:rsidP="00F823F4">
            <w:pPr>
              <w:jc w:val="center"/>
              <w:rPr>
                <w:rFonts w:ascii="黑体" w:eastAsia="黑体" w:hAnsi="黑体"/>
                <w:sz w:val="24"/>
              </w:rPr>
            </w:pPr>
            <w:r w:rsidRPr="00AF1C3D">
              <w:rPr>
                <w:rFonts w:ascii="黑体" w:eastAsia="黑体" w:hAnsi="黑体" w:hint="eastAsia"/>
                <w:sz w:val="24"/>
              </w:rPr>
              <w:t>内容</w:t>
            </w:r>
          </w:p>
          <w:p w:rsidR="00580DB8" w:rsidRPr="00AF1C3D" w:rsidRDefault="00580DB8" w:rsidP="00F823F4">
            <w:pPr>
              <w:jc w:val="center"/>
              <w:rPr>
                <w:rFonts w:ascii="黑体" w:eastAsia="黑体" w:hAnsi="黑体"/>
                <w:sz w:val="24"/>
              </w:rPr>
            </w:pPr>
            <w:r w:rsidRPr="00AF1C3D">
              <w:rPr>
                <w:rFonts w:ascii="黑体" w:eastAsia="黑体" w:hAnsi="黑体" w:hint="eastAsia"/>
                <w:sz w:val="24"/>
              </w:rPr>
              <w:t>要点</w:t>
            </w:r>
          </w:p>
        </w:tc>
        <w:tc>
          <w:tcPr>
            <w:tcW w:w="760" w:type="dxa"/>
          </w:tcPr>
          <w:p w:rsidR="00580DB8" w:rsidRPr="00AF1C3D" w:rsidRDefault="00580DB8" w:rsidP="00F823F4">
            <w:pPr>
              <w:rPr>
                <w:rFonts w:ascii="黑体" w:eastAsia="黑体" w:hAnsi="黑体"/>
                <w:sz w:val="24"/>
              </w:rPr>
            </w:pPr>
            <w:r w:rsidRPr="00AF1C3D">
              <w:rPr>
                <w:rFonts w:ascii="黑体" w:eastAsia="黑体" w:hAnsi="黑体" w:hint="eastAsia"/>
                <w:sz w:val="24"/>
              </w:rPr>
              <w:t>教学形式</w:t>
            </w:r>
          </w:p>
        </w:tc>
        <w:tc>
          <w:tcPr>
            <w:tcW w:w="1698" w:type="dxa"/>
            <w:vAlign w:val="center"/>
          </w:tcPr>
          <w:p w:rsidR="00580DB8" w:rsidRPr="00AF1C3D" w:rsidRDefault="00580DB8" w:rsidP="00F823F4">
            <w:pPr>
              <w:jc w:val="center"/>
              <w:rPr>
                <w:rFonts w:ascii="黑体" w:eastAsia="黑体" w:hAnsi="黑体"/>
                <w:sz w:val="24"/>
              </w:rPr>
            </w:pPr>
            <w:r w:rsidRPr="00AF1C3D">
              <w:rPr>
                <w:rFonts w:ascii="黑体" w:eastAsia="黑体" w:hAnsi="黑体" w:hint="eastAsia"/>
                <w:sz w:val="24"/>
              </w:rPr>
              <w:t>授课</w:t>
            </w:r>
          </w:p>
          <w:p w:rsidR="00580DB8" w:rsidRPr="00AF1C3D" w:rsidRDefault="00580DB8" w:rsidP="00F823F4">
            <w:pPr>
              <w:jc w:val="center"/>
              <w:rPr>
                <w:rFonts w:ascii="黑体" w:eastAsia="黑体" w:hAnsi="黑体"/>
                <w:sz w:val="24"/>
              </w:rPr>
            </w:pPr>
            <w:r w:rsidRPr="00AF1C3D">
              <w:rPr>
                <w:rFonts w:ascii="黑体" w:eastAsia="黑体" w:hAnsi="黑体" w:hint="eastAsia"/>
                <w:sz w:val="24"/>
              </w:rPr>
              <w:t>教师</w:t>
            </w:r>
          </w:p>
        </w:tc>
      </w:tr>
      <w:tr w:rsidR="00580DB8" w:rsidRPr="00230EDD" w:rsidTr="00F823F4">
        <w:trPr>
          <w:trHeight w:val="621"/>
        </w:trPr>
        <w:tc>
          <w:tcPr>
            <w:tcW w:w="534" w:type="dxa"/>
            <w:vMerge w:val="restart"/>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必修课模块</w:t>
            </w:r>
          </w:p>
        </w:tc>
        <w:tc>
          <w:tcPr>
            <w:tcW w:w="1794" w:type="dxa"/>
            <w:tcBorders>
              <w:righ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“十三五”全民科学素质行动纲要实施</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阐述“</w:t>
            </w:r>
            <w:r w:rsidRPr="00A06D99">
              <w:rPr>
                <w:rFonts w:ascii="仿宋_GB2312" w:eastAsia="仿宋_GB2312" w:hAnsi="宋体" w:cs="仿宋" w:hint="eastAsia"/>
                <w:sz w:val="24"/>
              </w:rPr>
              <w:t>十三五”</w:t>
            </w:r>
            <w:r w:rsidRPr="00A06D99">
              <w:rPr>
                <w:rFonts w:ascii="仿宋_GB2312" w:eastAsia="仿宋_GB2312" w:hAnsi="宋体" w:hint="eastAsia"/>
                <w:sz w:val="24"/>
              </w:rPr>
              <w:t>时期我国科普工作的总体形势和全民科学素质行动主要任务，以及围绕2020年工作目标，中国科协层面落实科学素质纲要的方针、政策与措施。</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集中讲座</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中国科协科普部指定专家</w:t>
            </w:r>
          </w:p>
        </w:tc>
      </w:tr>
      <w:tr w:rsidR="00580DB8" w:rsidRPr="00230EDD" w:rsidTr="00F823F4">
        <w:trPr>
          <w:trHeight w:val="621"/>
        </w:trPr>
        <w:tc>
          <w:tcPr>
            <w:tcW w:w="534" w:type="dxa"/>
            <w:vMerge/>
            <w:vAlign w:val="center"/>
          </w:tcPr>
          <w:p w:rsidR="00580DB8" w:rsidRPr="00A06D99" w:rsidRDefault="00580DB8" w:rsidP="00580DB8">
            <w:pPr>
              <w:spacing w:beforeLines="20" w:afterLines="20"/>
              <w:jc w:val="center"/>
              <w:rPr>
                <w:rFonts w:ascii="仿宋_GB2312" w:eastAsia="仿宋_GB2312" w:hAnsi="宋体"/>
                <w:sz w:val="24"/>
              </w:rPr>
            </w:pPr>
          </w:p>
        </w:tc>
        <w:tc>
          <w:tcPr>
            <w:tcW w:w="1794" w:type="dxa"/>
            <w:tcBorders>
              <w:righ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科普信息化建设</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介绍中国科协2014年启动科普信息化工作以来的工作经验与成效，解读在</w:t>
            </w:r>
            <w:r w:rsidRPr="00A06D99">
              <w:rPr>
                <w:rFonts w:ascii="仿宋_GB2312" w:eastAsia="仿宋_GB2312" w:hAnsi="宋体" w:cs="宋体" w:hint="eastAsia"/>
                <w:sz w:val="24"/>
              </w:rPr>
              <w:t>“</w:t>
            </w:r>
            <w:r w:rsidRPr="00A06D99">
              <w:rPr>
                <w:rFonts w:ascii="仿宋_GB2312" w:eastAsia="仿宋_GB2312" w:hAnsi="宋体" w:cs="仿宋" w:hint="eastAsia"/>
                <w:sz w:val="24"/>
              </w:rPr>
              <w:t>十三五</w:t>
            </w:r>
            <w:r w:rsidRPr="00A06D99">
              <w:rPr>
                <w:rFonts w:ascii="仿宋_GB2312" w:eastAsia="仿宋_GB2312" w:hAnsi="宋体" w:hint="eastAsia"/>
                <w:sz w:val="24"/>
              </w:rPr>
              <w:t>”时期完善做好科普信息化落地工作的工作计划与重点任务。</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集中讲座</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中国科协科普部指定专家</w:t>
            </w:r>
          </w:p>
        </w:tc>
      </w:tr>
      <w:tr w:rsidR="00580DB8" w:rsidRPr="00230EDD" w:rsidTr="00F823F4">
        <w:trPr>
          <w:trHeight w:val="565"/>
        </w:trPr>
        <w:tc>
          <w:tcPr>
            <w:tcW w:w="534" w:type="dxa"/>
            <w:vMerge w:val="restart"/>
            <w:tcBorders>
              <w:top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专业课模块</w:t>
            </w:r>
          </w:p>
        </w:tc>
        <w:tc>
          <w:tcPr>
            <w:tcW w:w="1794" w:type="dxa"/>
            <w:tcBorders>
              <w:top w:val="single" w:sz="4" w:space="0" w:color="auto"/>
              <w:righ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科普创新与创新科普</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科普与创新要紧密的联系在一起，创新的时代需要创新的科普，关键是思维的创新与制度的创新。</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集中讲座</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卢思峰（北京中科科技创新发展研究院常务副院长）</w:t>
            </w:r>
          </w:p>
        </w:tc>
      </w:tr>
      <w:tr w:rsidR="00580DB8" w:rsidRPr="00230EDD" w:rsidTr="00F823F4">
        <w:trPr>
          <w:trHeight w:val="559"/>
        </w:trPr>
        <w:tc>
          <w:tcPr>
            <w:tcW w:w="534" w:type="dxa"/>
            <w:vMerge/>
            <w:vAlign w:val="center"/>
          </w:tcPr>
          <w:p w:rsidR="00580DB8" w:rsidRPr="00A06D99" w:rsidRDefault="00580DB8" w:rsidP="00F823F4">
            <w:pPr>
              <w:rPr>
                <w:rFonts w:ascii="仿宋_GB2312" w:eastAsia="仿宋_GB2312" w:hAnsi="宋体"/>
                <w:sz w:val="24"/>
              </w:rPr>
            </w:pPr>
          </w:p>
        </w:tc>
        <w:tc>
          <w:tcPr>
            <w:tcW w:w="1794" w:type="dxa"/>
            <w:tcBorders>
              <w:righ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新时代如何推进科普理念与实践双升级</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进一步繁荣科普新媒体创意创新、促进科普信息化发展，推动科普理念认识与实践活动双升级</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集中讲座</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苏国民(北京科普发展中心主任)</w:t>
            </w:r>
          </w:p>
        </w:tc>
      </w:tr>
      <w:tr w:rsidR="00580DB8" w:rsidRPr="00230EDD" w:rsidTr="00F823F4">
        <w:trPr>
          <w:trHeight w:val="553"/>
        </w:trPr>
        <w:tc>
          <w:tcPr>
            <w:tcW w:w="534" w:type="dxa"/>
            <w:vMerge/>
            <w:vAlign w:val="center"/>
          </w:tcPr>
          <w:p w:rsidR="00580DB8" w:rsidRPr="00A06D99" w:rsidRDefault="00580DB8" w:rsidP="00F823F4">
            <w:pPr>
              <w:rPr>
                <w:rFonts w:ascii="仿宋_GB2312" w:eastAsia="仿宋_GB2312" w:hAnsi="宋体"/>
                <w:sz w:val="24"/>
              </w:rPr>
            </w:pPr>
          </w:p>
        </w:tc>
        <w:tc>
          <w:tcPr>
            <w:tcW w:w="1794"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科普活动设计及</w:t>
            </w:r>
            <w:r w:rsidRPr="00A06D99">
              <w:rPr>
                <w:rFonts w:ascii="仿宋_GB2312" w:eastAsia="仿宋_GB2312" w:hAnsi="宋体" w:hint="eastAsia"/>
                <w:sz w:val="24"/>
              </w:rPr>
              <w:lastRenderedPageBreak/>
              <w:t>典型案例剖析</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lastRenderedPageBreak/>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以科普活动案例讲述科普活动的设</w:t>
            </w:r>
            <w:r w:rsidRPr="00A06D99">
              <w:rPr>
                <w:rFonts w:ascii="仿宋_GB2312" w:eastAsia="仿宋_GB2312" w:hAnsi="宋体" w:hint="eastAsia"/>
                <w:sz w:val="24"/>
              </w:rPr>
              <w:lastRenderedPageBreak/>
              <w:t>计</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lastRenderedPageBreak/>
              <w:t>集中</w:t>
            </w:r>
            <w:r w:rsidRPr="00A06D99">
              <w:rPr>
                <w:rFonts w:ascii="仿宋_GB2312" w:eastAsia="仿宋_GB2312" w:hAnsi="宋体" w:hint="eastAsia"/>
                <w:sz w:val="24"/>
              </w:rPr>
              <w:lastRenderedPageBreak/>
              <w:t>讲座</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lastRenderedPageBreak/>
              <w:t>翟立原(</w:t>
            </w:r>
            <w:r w:rsidRPr="00A06D99">
              <w:rPr>
                <w:rFonts w:ascii="仿宋_GB2312" w:eastAsia="仿宋_GB2312" w:hAnsi="宋体"/>
                <w:sz w:val="24"/>
              </w:rPr>
              <w:t>中国科普研究所原素</w:t>
            </w:r>
            <w:r w:rsidRPr="00A06D99">
              <w:rPr>
                <w:rFonts w:ascii="仿宋_GB2312" w:eastAsia="仿宋_GB2312" w:hAnsi="宋体"/>
                <w:sz w:val="24"/>
              </w:rPr>
              <w:lastRenderedPageBreak/>
              <w:t>质室主任</w:t>
            </w:r>
            <w:r w:rsidRPr="00A06D99">
              <w:rPr>
                <w:rFonts w:ascii="仿宋_GB2312" w:eastAsia="仿宋_GB2312" w:hAnsi="宋体" w:hint="eastAsia"/>
                <w:sz w:val="24"/>
              </w:rPr>
              <w:t>)</w:t>
            </w:r>
          </w:p>
        </w:tc>
      </w:tr>
      <w:tr w:rsidR="00580DB8" w:rsidRPr="00230EDD" w:rsidTr="00F823F4">
        <w:trPr>
          <w:trHeight w:val="576"/>
        </w:trPr>
        <w:tc>
          <w:tcPr>
            <w:tcW w:w="534" w:type="dxa"/>
            <w:vMerge/>
            <w:tcBorders>
              <w:bottom w:val="single" w:sz="4" w:space="0" w:color="auto"/>
            </w:tcBorders>
            <w:vAlign w:val="center"/>
          </w:tcPr>
          <w:p w:rsidR="00580DB8" w:rsidRPr="00A06D99" w:rsidRDefault="00580DB8" w:rsidP="00F823F4">
            <w:pPr>
              <w:rPr>
                <w:rFonts w:ascii="仿宋_GB2312" w:eastAsia="仿宋_GB2312" w:hAnsi="宋体"/>
                <w:sz w:val="24"/>
              </w:rPr>
            </w:pPr>
          </w:p>
        </w:tc>
        <w:tc>
          <w:tcPr>
            <w:tcW w:w="1794"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科普活动创意与创作新视野</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对科普活动主题上的创意策划，提高科普创新思维。</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集中讲座</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尹传红（科普时报总编）</w:t>
            </w:r>
          </w:p>
        </w:tc>
      </w:tr>
      <w:tr w:rsidR="00580DB8" w:rsidRPr="00230EDD" w:rsidTr="00F823F4">
        <w:trPr>
          <w:trHeight w:val="576"/>
        </w:trPr>
        <w:tc>
          <w:tcPr>
            <w:tcW w:w="534" w:type="dxa"/>
            <w:vMerge/>
            <w:tcBorders>
              <w:bottom w:val="single" w:sz="4" w:space="0" w:color="auto"/>
            </w:tcBorders>
            <w:vAlign w:val="center"/>
          </w:tcPr>
          <w:p w:rsidR="00580DB8" w:rsidRPr="00A06D99" w:rsidRDefault="00580DB8" w:rsidP="00F823F4">
            <w:pPr>
              <w:rPr>
                <w:rFonts w:ascii="仿宋_GB2312" w:eastAsia="仿宋_GB2312" w:hAnsi="宋体"/>
                <w:sz w:val="24"/>
              </w:rPr>
            </w:pPr>
          </w:p>
        </w:tc>
        <w:tc>
          <w:tcPr>
            <w:tcW w:w="1794"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特色科普活动的设计与组织</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结合青少年科技教育实际需求，开展青少年特色科普活动设计与组织的模式与类型介绍，辅之以创客教育、工程教育等行至有效的成功科普创新实践案例的分享。</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集中讲座</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郝玉林（崇文科技馆副馆长）</w:t>
            </w:r>
          </w:p>
        </w:tc>
      </w:tr>
      <w:tr w:rsidR="00580DB8" w:rsidRPr="00230EDD" w:rsidTr="00F823F4">
        <w:trPr>
          <w:trHeight w:val="576"/>
        </w:trPr>
        <w:tc>
          <w:tcPr>
            <w:tcW w:w="534" w:type="dxa"/>
            <w:vMerge w:val="restart"/>
            <w:vAlign w:val="center"/>
          </w:tcPr>
          <w:p w:rsidR="00580DB8" w:rsidRPr="00A06D99" w:rsidRDefault="00580DB8" w:rsidP="00F823F4">
            <w:pPr>
              <w:rPr>
                <w:rFonts w:ascii="仿宋_GB2312" w:eastAsia="仿宋_GB2312" w:hAnsi="宋体"/>
                <w:sz w:val="24"/>
              </w:rPr>
            </w:pPr>
            <w:r w:rsidRPr="00A06D99">
              <w:rPr>
                <w:rFonts w:ascii="仿宋_GB2312" w:eastAsia="仿宋_GB2312" w:hAnsi="宋体" w:hint="eastAsia"/>
                <w:sz w:val="24"/>
              </w:rPr>
              <w:t>专业课模块</w:t>
            </w:r>
          </w:p>
        </w:tc>
        <w:tc>
          <w:tcPr>
            <w:tcW w:w="1794"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新时期青少年科普工作的创新思考</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面对新世纪的机遇与挑战，对推动青少年科普的思考</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集中讲座</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张宏斌（北京科技大学天津学院特聘讲师）</w:t>
            </w:r>
          </w:p>
        </w:tc>
      </w:tr>
      <w:tr w:rsidR="00580DB8" w:rsidRPr="00230EDD" w:rsidTr="00F823F4">
        <w:trPr>
          <w:trHeight w:val="567"/>
        </w:trPr>
        <w:tc>
          <w:tcPr>
            <w:tcW w:w="534" w:type="dxa"/>
            <w:vMerge/>
            <w:vAlign w:val="center"/>
          </w:tcPr>
          <w:p w:rsidR="00580DB8" w:rsidRPr="00A06D99" w:rsidRDefault="00580DB8" w:rsidP="00F823F4">
            <w:pPr>
              <w:rPr>
                <w:rFonts w:ascii="仿宋_GB2312" w:eastAsia="仿宋_GB2312" w:hAnsi="宋体"/>
                <w:sz w:val="24"/>
              </w:rPr>
            </w:pPr>
          </w:p>
        </w:tc>
        <w:tc>
          <w:tcPr>
            <w:tcW w:w="1794"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学校科技活动设计与实施策略</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学校常规科技活动，创新科技活动，参赛指导</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集中讲座</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周又红（西城青少年科技馆特级教师）</w:t>
            </w:r>
          </w:p>
        </w:tc>
      </w:tr>
      <w:tr w:rsidR="00580DB8" w:rsidRPr="00230EDD" w:rsidTr="00F823F4">
        <w:trPr>
          <w:trHeight w:val="567"/>
        </w:trPr>
        <w:tc>
          <w:tcPr>
            <w:tcW w:w="534" w:type="dxa"/>
            <w:vMerge/>
            <w:vAlign w:val="center"/>
          </w:tcPr>
          <w:p w:rsidR="00580DB8" w:rsidRPr="00A06D99" w:rsidRDefault="00580DB8" w:rsidP="00F823F4">
            <w:pPr>
              <w:spacing w:before="20" w:after="20"/>
              <w:ind w:left="7000" w:right="113"/>
              <w:jc w:val="center"/>
              <w:rPr>
                <w:rFonts w:ascii="仿宋_GB2312" w:eastAsia="仿宋_GB2312" w:hAnsi="宋体"/>
                <w:sz w:val="24"/>
              </w:rPr>
            </w:pPr>
          </w:p>
        </w:tc>
        <w:tc>
          <w:tcPr>
            <w:tcW w:w="1794"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科普活动的宣传</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通过新媒体宣传科普活动，如何编写科普活动的宣传文案</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集中讲座</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李秀菊（中国科普研究院副研究员）</w:t>
            </w:r>
          </w:p>
        </w:tc>
      </w:tr>
      <w:tr w:rsidR="00580DB8" w:rsidRPr="00230EDD" w:rsidTr="00F823F4">
        <w:trPr>
          <w:trHeight w:val="567"/>
        </w:trPr>
        <w:tc>
          <w:tcPr>
            <w:tcW w:w="534" w:type="dxa"/>
            <w:vMerge/>
            <w:vAlign w:val="center"/>
          </w:tcPr>
          <w:p w:rsidR="00580DB8" w:rsidRPr="00A06D99" w:rsidRDefault="00580DB8" w:rsidP="00F823F4">
            <w:pPr>
              <w:spacing w:before="20" w:after="20"/>
              <w:ind w:left="7000" w:right="113"/>
              <w:jc w:val="center"/>
              <w:rPr>
                <w:rFonts w:ascii="仿宋_GB2312" w:eastAsia="仿宋_GB2312" w:hAnsi="宋体"/>
                <w:sz w:val="24"/>
              </w:rPr>
            </w:pPr>
          </w:p>
        </w:tc>
        <w:tc>
          <w:tcPr>
            <w:tcW w:w="1794" w:type="dxa"/>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青少年科普实践活动的设计与实施——以“数码</w:t>
            </w:r>
            <w:r w:rsidRPr="00A06D99">
              <w:rPr>
                <w:rFonts w:ascii="仿宋_GB2312" w:eastAsia="仿宋_GB2312" w:hAnsi="宋体" w:hint="eastAsia"/>
                <w:sz w:val="24"/>
              </w:rPr>
              <w:lastRenderedPageBreak/>
              <w:t>探科学实践活动”为例</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lastRenderedPageBreak/>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新时期背景下，加强科普教育工作，增强青少年科普意识，提升青少年科学素养成为我国青少年教育亟待</w:t>
            </w:r>
            <w:r w:rsidRPr="00A06D99">
              <w:rPr>
                <w:rFonts w:ascii="仿宋_GB2312" w:eastAsia="仿宋_GB2312" w:hAnsi="宋体" w:hint="eastAsia"/>
                <w:sz w:val="24"/>
              </w:rPr>
              <w:lastRenderedPageBreak/>
              <w:t>解决的重要课题。</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lastRenderedPageBreak/>
              <w:t>集中讲座</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马亮（北京市东城区青少年科技馆科普活动</w:t>
            </w:r>
            <w:r w:rsidRPr="00A06D99">
              <w:rPr>
                <w:rFonts w:ascii="仿宋_GB2312" w:eastAsia="仿宋_GB2312" w:hAnsi="宋体" w:hint="eastAsia"/>
                <w:sz w:val="24"/>
              </w:rPr>
              <w:lastRenderedPageBreak/>
              <w:t>部主任）</w:t>
            </w:r>
          </w:p>
        </w:tc>
      </w:tr>
      <w:tr w:rsidR="00580DB8" w:rsidRPr="00230EDD" w:rsidTr="00F823F4">
        <w:trPr>
          <w:trHeight w:val="567"/>
        </w:trPr>
        <w:tc>
          <w:tcPr>
            <w:tcW w:w="534" w:type="dxa"/>
            <w:vMerge/>
            <w:vAlign w:val="center"/>
          </w:tcPr>
          <w:p w:rsidR="00580DB8" w:rsidRPr="00A06D99" w:rsidRDefault="00580DB8" w:rsidP="00F823F4">
            <w:pPr>
              <w:spacing w:before="20" w:after="20"/>
              <w:ind w:left="7000" w:right="113"/>
              <w:jc w:val="center"/>
              <w:rPr>
                <w:rFonts w:ascii="仿宋_GB2312" w:eastAsia="仿宋_GB2312" w:hAnsi="宋体"/>
                <w:sz w:val="24"/>
              </w:rPr>
            </w:pPr>
          </w:p>
        </w:tc>
        <w:tc>
          <w:tcPr>
            <w:tcW w:w="1794" w:type="dxa"/>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借用社会力量开展科普活动</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介绍如何用社会资源面向公众需求开展科普活动的组织策划</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集中讲座</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谢文辉（中科院中科科技创新发主任展研究院科普中心主任）</w:t>
            </w:r>
          </w:p>
        </w:tc>
      </w:tr>
      <w:tr w:rsidR="00580DB8" w:rsidRPr="00230EDD" w:rsidTr="00F823F4">
        <w:trPr>
          <w:trHeight w:val="567"/>
        </w:trPr>
        <w:tc>
          <w:tcPr>
            <w:tcW w:w="534" w:type="dxa"/>
            <w:vMerge/>
            <w:vAlign w:val="center"/>
          </w:tcPr>
          <w:p w:rsidR="00580DB8" w:rsidRPr="00A06D99" w:rsidRDefault="00580DB8" w:rsidP="00F823F4">
            <w:pPr>
              <w:spacing w:before="20" w:after="20"/>
              <w:ind w:left="7000" w:right="113"/>
              <w:jc w:val="center"/>
              <w:rPr>
                <w:rFonts w:ascii="仿宋_GB2312" w:eastAsia="仿宋_GB2312" w:hAnsi="宋体"/>
                <w:sz w:val="24"/>
              </w:rPr>
            </w:pPr>
          </w:p>
        </w:tc>
        <w:tc>
          <w:tcPr>
            <w:tcW w:w="1794" w:type="dxa"/>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科学从这里传播——少年科学院模式下科普活动的实践</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4</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现场参观望京实验小学校园科普活动，讲述青少年科普活动的新形式</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现场教学</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崔根生（北京望京实验小学德育主任）</w:t>
            </w:r>
          </w:p>
        </w:tc>
      </w:tr>
      <w:tr w:rsidR="00580DB8" w:rsidRPr="00230EDD" w:rsidTr="00F823F4">
        <w:trPr>
          <w:trHeight w:val="567"/>
        </w:trPr>
        <w:tc>
          <w:tcPr>
            <w:tcW w:w="534" w:type="dxa"/>
            <w:vMerge/>
            <w:vAlign w:val="center"/>
          </w:tcPr>
          <w:p w:rsidR="00580DB8" w:rsidRPr="00A06D99" w:rsidRDefault="00580DB8" w:rsidP="00F823F4">
            <w:pPr>
              <w:spacing w:before="20" w:after="20"/>
              <w:ind w:left="7000" w:right="113"/>
              <w:jc w:val="center"/>
              <w:rPr>
                <w:rFonts w:ascii="仿宋_GB2312" w:eastAsia="仿宋_GB2312" w:hAnsi="宋体"/>
                <w:sz w:val="24"/>
              </w:rPr>
            </w:pPr>
          </w:p>
        </w:tc>
        <w:tc>
          <w:tcPr>
            <w:tcW w:w="1794" w:type="dxa"/>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科普工作经验交流与分享</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阐述在工作中对科普服务的实践经验</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分组研讨</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学员</w:t>
            </w:r>
          </w:p>
        </w:tc>
      </w:tr>
      <w:tr w:rsidR="00580DB8" w:rsidRPr="00230EDD" w:rsidTr="00F823F4">
        <w:trPr>
          <w:trHeight w:val="567"/>
        </w:trPr>
        <w:tc>
          <w:tcPr>
            <w:tcW w:w="534" w:type="dxa"/>
            <w:vMerge/>
            <w:vAlign w:val="center"/>
          </w:tcPr>
          <w:p w:rsidR="00580DB8" w:rsidRPr="00A06D99" w:rsidRDefault="00580DB8" w:rsidP="00F823F4">
            <w:pPr>
              <w:spacing w:before="20" w:after="20"/>
              <w:ind w:left="7000" w:right="113"/>
              <w:jc w:val="center"/>
              <w:rPr>
                <w:rFonts w:ascii="仿宋_GB2312" w:eastAsia="仿宋_GB2312" w:hAnsi="宋体"/>
                <w:sz w:val="24"/>
              </w:rPr>
            </w:pPr>
          </w:p>
        </w:tc>
        <w:tc>
          <w:tcPr>
            <w:tcW w:w="1794" w:type="dxa"/>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科普活动方案的组织、设计交流研讨</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针对科普方案的组织、设计、实施进行分享沟通</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分组研讨</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学员</w:t>
            </w:r>
          </w:p>
        </w:tc>
      </w:tr>
      <w:tr w:rsidR="00580DB8" w:rsidRPr="00230EDD" w:rsidTr="00F823F4">
        <w:trPr>
          <w:trHeight w:val="567"/>
        </w:trPr>
        <w:tc>
          <w:tcPr>
            <w:tcW w:w="534" w:type="dxa"/>
            <w:vMerge/>
            <w:vAlign w:val="center"/>
          </w:tcPr>
          <w:p w:rsidR="00580DB8" w:rsidRPr="00A06D99" w:rsidRDefault="00580DB8" w:rsidP="00F823F4">
            <w:pPr>
              <w:spacing w:before="20" w:after="20"/>
              <w:ind w:left="7000" w:right="113"/>
              <w:jc w:val="center"/>
              <w:rPr>
                <w:rFonts w:ascii="仿宋_GB2312" w:eastAsia="仿宋_GB2312" w:hAnsi="宋体"/>
                <w:sz w:val="24"/>
              </w:rPr>
            </w:pPr>
          </w:p>
        </w:tc>
        <w:tc>
          <w:tcPr>
            <w:tcW w:w="1794" w:type="dxa"/>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科普活动方案学习</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有关活科普活动的案例学习</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线上学习</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相关辅导员</w:t>
            </w:r>
          </w:p>
        </w:tc>
      </w:tr>
      <w:tr w:rsidR="00580DB8" w:rsidRPr="00230EDD" w:rsidTr="00F823F4">
        <w:trPr>
          <w:trHeight w:val="567"/>
        </w:trPr>
        <w:tc>
          <w:tcPr>
            <w:tcW w:w="534" w:type="dxa"/>
            <w:vMerge/>
            <w:vAlign w:val="center"/>
          </w:tcPr>
          <w:p w:rsidR="00580DB8" w:rsidRPr="00A06D99" w:rsidRDefault="00580DB8" w:rsidP="00F823F4">
            <w:pPr>
              <w:spacing w:before="20" w:after="20"/>
              <w:ind w:left="7000" w:right="113"/>
              <w:jc w:val="center"/>
              <w:rPr>
                <w:rFonts w:ascii="仿宋_GB2312" w:eastAsia="仿宋_GB2312" w:hAnsi="宋体"/>
                <w:sz w:val="24"/>
              </w:rPr>
            </w:pPr>
          </w:p>
        </w:tc>
        <w:tc>
          <w:tcPr>
            <w:tcW w:w="1794" w:type="dxa"/>
            <w:vAlign w:val="center"/>
          </w:tcPr>
          <w:p w:rsidR="00580DB8" w:rsidRPr="00A06D99" w:rsidRDefault="00580DB8" w:rsidP="00580DB8">
            <w:pPr>
              <w:spacing w:beforeLines="20" w:afterLines="20"/>
              <w:rPr>
                <w:rFonts w:ascii="仿宋_GB2312" w:eastAsia="仿宋_GB2312" w:hAnsi="宋体"/>
                <w:sz w:val="24"/>
              </w:rPr>
            </w:pPr>
            <w:r w:rsidRPr="00A06D99">
              <w:rPr>
                <w:rFonts w:ascii="仿宋_GB2312" w:eastAsia="仿宋_GB2312" w:hAnsi="宋体" w:hint="eastAsia"/>
                <w:sz w:val="24"/>
              </w:rPr>
              <w:t>命题策划科普活动</w:t>
            </w:r>
          </w:p>
        </w:tc>
        <w:tc>
          <w:tcPr>
            <w:tcW w:w="474" w:type="dxa"/>
            <w:tcBorders>
              <w:left w:val="single" w:sz="4" w:space="0" w:color="auto"/>
            </w:tcBorders>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2</w:t>
            </w:r>
          </w:p>
        </w:tc>
        <w:tc>
          <w:tcPr>
            <w:tcW w:w="3637"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通过本次培训所学知识，命题策划一次科普活动</w:t>
            </w:r>
          </w:p>
        </w:tc>
        <w:tc>
          <w:tcPr>
            <w:tcW w:w="760"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分组研讨</w:t>
            </w:r>
          </w:p>
        </w:tc>
        <w:tc>
          <w:tcPr>
            <w:tcW w:w="1698" w:type="dxa"/>
            <w:vAlign w:val="center"/>
          </w:tcPr>
          <w:p w:rsidR="00580DB8" w:rsidRPr="00A06D99" w:rsidRDefault="00580DB8" w:rsidP="00580DB8">
            <w:pPr>
              <w:spacing w:beforeLines="20" w:afterLines="20"/>
              <w:jc w:val="center"/>
              <w:rPr>
                <w:rFonts w:ascii="仿宋_GB2312" w:eastAsia="仿宋_GB2312" w:hAnsi="宋体"/>
                <w:sz w:val="24"/>
              </w:rPr>
            </w:pPr>
            <w:r w:rsidRPr="00A06D99">
              <w:rPr>
                <w:rFonts w:ascii="仿宋_GB2312" w:eastAsia="仿宋_GB2312" w:hAnsi="宋体" w:hint="eastAsia"/>
                <w:sz w:val="24"/>
              </w:rPr>
              <w:t>学员</w:t>
            </w:r>
          </w:p>
        </w:tc>
      </w:tr>
    </w:tbl>
    <w:p w:rsidR="00580DB8" w:rsidRPr="00A06D99" w:rsidRDefault="00580DB8" w:rsidP="00580DB8">
      <w:pPr>
        <w:rPr>
          <w:rFonts w:ascii="宋体" w:hAnsi="宋体"/>
          <w:color w:val="000000"/>
          <w:sz w:val="24"/>
        </w:rPr>
      </w:pPr>
    </w:p>
    <w:p w:rsidR="00580DB8" w:rsidRPr="005039EF" w:rsidRDefault="00580DB8" w:rsidP="00580DB8">
      <w:pPr>
        <w:pStyle w:val="af3"/>
        <w:widowControl w:val="0"/>
        <w:overflowPunct/>
        <w:autoSpaceDE/>
        <w:autoSpaceDN/>
        <w:adjustRightInd/>
        <w:spacing w:line="580" w:lineRule="exact"/>
        <w:ind w:firstLine="606"/>
        <w:textAlignment w:val="auto"/>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五、</w:t>
      </w:r>
      <w:r w:rsidRPr="005039EF">
        <w:rPr>
          <w:rFonts w:ascii="黑体" w:eastAsia="黑体" w:hAnsi="黑体" w:hint="eastAsia"/>
          <w:sz w:val="32"/>
          <w:szCs w:val="32"/>
        </w:rPr>
        <w:t>对学员其他要求</w:t>
      </w:r>
    </w:p>
    <w:p w:rsidR="00580DB8" w:rsidRPr="00AE0F1D" w:rsidRDefault="00580DB8" w:rsidP="00580DB8">
      <w:pPr>
        <w:widowControl w:val="0"/>
        <w:spacing w:line="580" w:lineRule="exact"/>
        <w:ind w:firstLineChars="200" w:firstLine="606"/>
        <w:rPr>
          <w:rFonts w:ascii="仿宋_GB2312" w:eastAsia="仿宋_GB2312"/>
          <w:color w:val="000000"/>
          <w:sz w:val="32"/>
          <w:szCs w:val="32"/>
        </w:rPr>
      </w:pPr>
      <w:r w:rsidRPr="00AE0F1D">
        <w:rPr>
          <w:rFonts w:ascii="仿宋_GB2312" w:eastAsia="仿宋_GB2312" w:hint="eastAsia"/>
          <w:color w:val="000000"/>
          <w:sz w:val="32"/>
          <w:szCs w:val="32"/>
        </w:rPr>
        <w:t>学员需携带智能手机，会使用QQ或微信app，需要携带笔记本电脑。</w:t>
      </w:r>
    </w:p>
    <w:p w:rsidR="00580DB8" w:rsidRPr="005039EF" w:rsidRDefault="00580DB8" w:rsidP="00580DB8">
      <w:pPr>
        <w:pStyle w:val="af3"/>
        <w:widowControl w:val="0"/>
        <w:overflowPunct/>
        <w:autoSpaceDE/>
        <w:autoSpaceDN/>
        <w:adjustRightInd/>
        <w:spacing w:line="580" w:lineRule="exact"/>
        <w:ind w:firstLine="606"/>
        <w:textAlignment w:val="auto"/>
        <w:rPr>
          <w:rFonts w:ascii="黑体" w:eastAsia="黑体" w:hAnsi="黑体"/>
          <w:sz w:val="32"/>
          <w:szCs w:val="32"/>
        </w:rPr>
      </w:pPr>
      <w:r>
        <w:rPr>
          <w:rFonts w:ascii="黑体" w:eastAsia="黑体" w:hAnsi="黑体" w:hint="eastAsia"/>
          <w:sz w:val="32"/>
          <w:szCs w:val="32"/>
        </w:rPr>
        <w:t>六、</w:t>
      </w:r>
      <w:r w:rsidRPr="005039EF">
        <w:rPr>
          <w:rFonts w:ascii="黑体" w:eastAsia="黑体" w:hAnsi="黑体" w:hint="eastAsia"/>
          <w:sz w:val="32"/>
          <w:szCs w:val="32"/>
        </w:rPr>
        <w:t>单位简介</w:t>
      </w:r>
    </w:p>
    <w:p w:rsidR="00580DB8" w:rsidRPr="00AE0F1D" w:rsidRDefault="00580DB8" w:rsidP="00580DB8">
      <w:pPr>
        <w:widowControl w:val="0"/>
        <w:spacing w:line="580" w:lineRule="exact"/>
        <w:ind w:firstLineChars="200" w:firstLine="606"/>
        <w:rPr>
          <w:rFonts w:ascii="仿宋_GB2312" w:eastAsia="仿宋_GB2312"/>
          <w:color w:val="000000"/>
          <w:sz w:val="32"/>
          <w:szCs w:val="32"/>
        </w:rPr>
      </w:pPr>
      <w:r w:rsidRPr="00AE0F1D">
        <w:rPr>
          <w:rFonts w:ascii="仿宋_GB2312" w:eastAsia="仿宋_GB2312" w:hint="eastAsia"/>
          <w:color w:val="000000"/>
          <w:sz w:val="32"/>
          <w:szCs w:val="32"/>
        </w:rPr>
        <w:t>中国产学研合作促进会成立于2007年11月，是经国务院批准，由国家发改委、教育部、科技部、工信部、环保部、国务院国资委、国家知识产权局、中国科协、中国科学院、中国工程院、中华全国总工会、国家自然科学基金委等相关部门和一批高校、科研院所、央企、国企、民企等政产学研界共同参与创办的全国性社会团体，是跨部委、跨区域、跨行业、跨学科，产学研、政金介、商媒用互动合作的资源整合型高层协同创新服务平台。</w:t>
      </w:r>
    </w:p>
    <w:p w:rsidR="00580DB8" w:rsidRPr="00AE0F1D" w:rsidRDefault="00580DB8" w:rsidP="00580DB8">
      <w:pPr>
        <w:widowControl w:val="0"/>
        <w:spacing w:line="580" w:lineRule="exact"/>
        <w:ind w:firstLineChars="200" w:firstLine="606"/>
        <w:rPr>
          <w:rFonts w:ascii="仿宋_GB2312" w:eastAsia="仿宋_GB2312"/>
          <w:color w:val="000000"/>
          <w:sz w:val="32"/>
          <w:szCs w:val="32"/>
        </w:rPr>
      </w:pPr>
      <w:r w:rsidRPr="00AE0F1D">
        <w:rPr>
          <w:rFonts w:ascii="仿宋_GB2312" w:eastAsia="仿宋_GB2312" w:hint="eastAsia"/>
          <w:color w:val="000000"/>
          <w:sz w:val="32"/>
          <w:szCs w:val="32"/>
        </w:rPr>
        <w:t>中国产学研合作促进会由国务院国资委主管，是中国科协团体会员。经中组部批准，全国人大常委会原副委员长、中国科学院原院长、两院院士路甬祥任中国产学研合作促进会第二届理事会会长。</w:t>
      </w:r>
    </w:p>
    <w:p w:rsidR="00580DB8" w:rsidRPr="00AE0F1D" w:rsidRDefault="00580DB8" w:rsidP="00580DB8">
      <w:pPr>
        <w:widowControl w:val="0"/>
        <w:spacing w:line="580" w:lineRule="exact"/>
        <w:ind w:firstLineChars="200" w:firstLine="606"/>
        <w:rPr>
          <w:rFonts w:ascii="仿宋_GB2312" w:eastAsia="仿宋_GB2312"/>
          <w:color w:val="000000"/>
          <w:sz w:val="32"/>
          <w:szCs w:val="32"/>
        </w:rPr>
      </w:pPr>
      <w:r w:rsidRPr="00AE0F1D">
        <w:rPr>
          <w:rFonts w:ascii="仿宋_GB2312" w:eastAsia="仿宋_GB2312" w:hint="eastAsia"/>
          <w:color w:val="000000"/>
          <w:sz w:val="32"/>
          <w:szCs w:val="32"/>
        </w:rPr>
        <w:t>促进会的宗旨是做好“三个服务”，即为推进国家技术创新体系建设服务；为加快区域经济创新发展服务；为提升企业自主创新能力服务。促进会的任务是充分发挥产学研三方与政府之间的桥梁和纽带作用，搭建政产学研金协同创新共享服务平台，探索产学研合作的新模式、新机制、新方法、新途径，着力构建以企业为主体、市场为导向、产学研相结合的技术创新体系，促进政产学研金与用的紧密结合，为建设创新型国家和世界科技强国作贡献。</w:t>
      </w:r>
    </w:p>
    <w:p w:rsidR="00580DB8" w:rsidRPr="00026AFD" w:rsidRDefault="00580DB8" w:rsidP="00580DB8">
      <w:pPr>
        <w:pStyle w:val="af3"/>
        <w:widowControl w:val="0"/>
        <w:overflowPunct/>
        <w:autoSpaceDE/>
        <w:autoSpaceDN/>
        <w:adjustRightInd/>
        <w:spacing w:line="580" w:lineRule="exact"/>
        <w:ind w:firstLine="606"/>
        <w:textAlignment w:val="auto"/>
        <w:rPr>
          <w:rFonts w:ascii="黑体" w:eastAsia="黑体" w:hAnsi="黑体"/>
          <w:sz w:val="32"/>
          <w:szCs w:val="32"/>
        </w:rPr>
      </w:pPr>
      <w:r>
        <w:rPr>
          <w:rFonts w:ascii="黑体" w:eastAsia="黑体" w:hAnsi="黑体" w:hint="eastAsia"/>
          <w:sz w:val="32"/>
          <w:szCs w:val="32"/>
        </w:rPr>
        <w:t>七、</w:t>
      </w:r>
      <w:r w:rsidRPr="00026AFD">
        <w:rPr>
          <w:rFonts w:ascii="黑体" w:eastAsia="黑体" w:hAnsi="黑体" w:hint="eastAsia"/>
          <w:sz w:val="32"/>
          <w:szCs w:val="32"/>
        </w:rPr>
        <w:t>培训单位联系人</w:t>
      </w:r>
    </w:p>
    <w:p w:rsidR="00580DB8" w:rsidRPr="00AE0F1D" w:rsidRDefault="00580DB8" w:rsidP="00580DB8">
      <w:pPr>
        <w:widowControl w:val="0"/>
        <w:spacing w:line="580" w:lineRule="exact"/>
        <w:ind w:firstLineChars="200" w:firstLine="606"/>
        <w:rPr>
          <w:rFonts w:ascii="仿宋_GB2312" w:eastAsia="仿宋_GB2312"/>
          <w:color w:val="000000"/>
          <w:sz w:val="32"/>
          <w:szCs w:val="32"/>
        </w:rPr>
      </w:pPr>
      <w:r w:rsidRPr="00AE0F1D">
        <w:rPr>
          <w:rFonts w:ascii="仿宋_GB2312" w:eastAsia="仿宋_GB2312" w:hint="eastAsia"/>
          <w:color w:val="000000"/>
          <w:sz w:val="32"/>
          <w:szCs w:val="32"/>
        </w:rPr>
        <w:t>姓名：戴航</w:t>
      </w:r>
    </w:p>
    <w:p w:rsidR="00580DB8" w:rsidRPr="00AE0F1D" w:rsidRDefault="00580DB8" w:rsidP="00580DB8">
      <w:pPr>
        <w:widowControl w:val="0"/>
        <w:spacing w:line="580" w:lineRule="exact"/>
        <w:ind w:firstLineChars="200" w:firstLine="606"/>
        <w:rPr>
          <w:rFonts w:ascii="仿宋_GB2312" w:eastAsia="仿宋_GB2312"/>
          <w:color w:val="000000"/>
          <w:sz w:val="32"/>
          <w:szCs w:val="32"/>
        </w:rPr>
      </w:pPr>
      <w:r w:rsidRPr="00AE0F1D">
        <w:rPr>
          <w:rFonts w:ascii="仿宋_GB2312" w:eastAsia="仿宋_GB2312" w:hint="eastAsia"/>
          <w:color w:val="000000"/>
          <w:sz w:val="32"/>
          <w:szCs w:val="32"/>
        </w:rPr>
        <w:t>手机：16619913997</w:t>
      </w:r>
    </w:p>
    <w:p w:rsidR="00580DB8" w:rsidRDefault="00580DB8" w:rsidP="00580DB8">
      <w:pPr>
        <w:widowControl w:val="0"/>
        <w:spacing w:line="580" w:lineRule="exact"/>
        <w:ind w:firstLineChars="200" w:firstLine="606"/>
        <w:rPr>
          <w:rFonts w:ascii="仿宋_GB2312" w:eastAsia="仿宋_GB2312"/>
          <w:color w:val="000000"/>
          <w:sz w:val="32"/>
          <w:szCs w:val="32"/>
        </w:rPr>
      </w:pPr>
      <w:r w:rsidRPr="00AE0F1D">
        <w:rPr>
          <w:rFonts w:ascii="仿宋_GB2312" w:eastAsia="仿宋_GB2312" w:hint="eastAsia"/>
          <w:color w:val="000000"/>
          <w:sz w:val="32"/>
          <w:szCs w:val="32"/>
        </w:rPr>
        <w:lastRenderedPageBreak/>
        <w:t>邮箱：</w:t>
      </w:r>
      <w:r w:rsidRPr="001E12F9">
        <w:rPr>
          <w:rFonts w:eastAsia="仿宋_GB2312"/>
          <w:color w:val="000000"/>
          <w:sz w:val="32"/>
          <w:szCs w:val="32"/>
        </w:rPr>
        <w:t>537076775@qq.com</w:t>
      </w:r>
    </w:p>
    <w:p w:rsidR="00580DB8" w:rsidRDefault="00580DB8" w:rsidP="00580DB8">
      <w:pPr>
        <w:jc w:val="left"/>
        <w:rPr>
          <w:rFonts w:ascii="小标宋" w:eastAsia="小标宋" w:hAnsi="黑体"/>
          <w:color w:val="000000"/>
          <w:sz w:val="44"/>
          <w:szCs w:val="44"/>
        </w:rPr>
      </w:pPr>
    </w:p>
    <w:p w:rsidR="00580DB8" w:rsidRPr="00D24F55" w:rsidRDefault="00580DB8" w:rsidP="00580DB8">
      <w:pPr>
        <w:spacing w:beforeLines="50" w:afterLines="150" w:line="700" w:lineRule="exact"/>
        <w:jc w:val="center"/>
        <w:rPr>
          <w:rFonts w:ascii="小标宋" w:eastAsia="小标宋"/>
          <w:sz w:val="44"/>
          <w:szCs w:val="36"/>
        </w:rPr>
      </w:pPr>
      <w:r>
        <w:rPr>
          <w:rFonts w:ascii="小标宋" w:eastAsia="小标宋" w:hAnsi="黑体"/>
          <w:sz w:val="44"/>
          <w:szCs w:val="44"/>
        </w:rPr>
        <w:br w:type="page"/>
      </w:r>
      <w:r w:rsidRPr="00D24F55">
        <w:rPr>
          <w:rFonts w:ascii="小标宋" w:eastAsia="小标宋" w:hint="eastAsia"/>
          <w:sz w:val="44"/>
          <w:szCs w:val="36"/>
        </w:rPr>
        <w:lastRenderedPageBreak/>
        <w:t>专题班七：科普社会动员专题班</w:t>
      </w:r>
      <w:r>
        <w:rPr>
          <w:rFonts w:ascii="小标宋" w:eastAsia="小标宋" w:hint="eastAsia"/>
          <w:sz w:val="44"/>
          <w:szCs w:val="36"/>
        </w:rPr>
        <w:br/>
      </w:r>
      <w:r w:rsidRPr="00D24F55">
        <w:rPr>
          <w:rFonts w:ascii="小标宋" w:eastAsia="小标宋" w:hint="eastAsia"/>
          <w:sz w:val="44"/>
          <w:szCs w:val="36"/>
        </w:rPr>
        <w:t>承办单位：上海市业余科技学院</w:t>
      </w:r>
    </w:p>
    <w:p w:rsidR="00580DB8" w:rsidRDefault="00580DB8" w:rsidP="00580DB8">
      <w:pPr>
        <w:widowControl w:val="0"/>
        <w:spacing w:line="580" w:lineRule="exact"/>
        <w:ind w:firstLineChars="200" w:firstLine="582"/>
        <w:rPr>
          <w:rFonts w:ascii="黑体" w:eastAsia="黑体" w:hAnsi="黑体"/>
          <w:color w:val="000000"/>
          <w:spacing w:val="-6"/>
          <w:sz w:val="32"/>
          <w:szCs w:val="32"/>
        </w:rPr>
      </w:pPr>
      <w:r>
        <w:rPr>
          <w:rFonts w:ascii="黑体" w:eastAsia="黑体" w:hAnsi="黑体" w:hint="eastAsia"/>
          <w:color w:val="000000"/>
          <w:spacing w:val="-6"/>
          <w:sz w:val="32"/>
          <w:szCs w:val="32"/>
        </w:rPr>
        <w:t xml:space="preserve">一、专题班简介 </w:t>
      </w:r>
    </w:p>
    <w:p w:rsidR="00580DB8" w:rsidRDefault="00580DB8" w:rsidP="00580DB8">
      <w:pPr>
        <w:pStyle w:val="Default"/>
        <w:spacing w:line="580" w:lineRule="exact"/>
        <w:ind w:firstLineChars="200" w:firstLine="606"/>
        <w:jc w:val="both"/>
        <w:rPr>
          <w:rFonts w:hAnsi="Times New Roman" w:cs="Times New Roman" w:hint="eastAsia"/>
          <w:sz w:val="32"/>
          <w:szCs w:val="32"/>
        </w:rPr>
      </w:pPr>
      <w:r>
        <w:rPr>
          <w:rFonts w:hAnsi="Times New Roman" w:cs="Times New Roman" w:hint="eastAsia"/>
          <w:sz w:val="32"/>
          <w:szCs w:val="32"/>
        </w:rPr>
        <w:t>本专题旨在通过培训使科普从业者了解国际国内科技发展态势，增强对科学、科技创新的理解和把握；掌握必要的专业知识和技能，树立科学思想，正确解读科学事件；学习新的科普理念和方式方法，以适应新时期科技发展对科普人才的需求，从而更好地为提升全民科学素质作出贡献。</w:t>
      </w:r>
    </w:p>
    <w:p w:rsidR="00580DB8" w:rsidRDefault="00580DB8" w:rsidP="00580DB8">
      <w:pPr>
        <w:pStyle w:val="Default"/>
        <w:spacing w:line="580" w:lineRule="exact"/>
        <w:ind w:firstLineChars="200" w:firstLine="606"/>
        <w:jc w:val="both"/>
        <w:rPr>
          <w:rFonts w:hAnsi="Times New Roman" w:cs="Times New Roman"/>
          <w:sz w:val="32"/>
          <w:szCs w:val="32"/>
        </w:rPr>
      </w:pPr>
      <w:r>
        <w:rPr>
          <w:rFonts w:hint="eastAsia"/>
          <w:sz w:val="32"/>
          <w:szCs w:val="32"/>
        </w:rPr>
        <w:t>本</w:t>
      </w:r>
      <w:r w:rsidRPr="00DA010C">
        <w:rPr>
          <w:rFonts w:hint="eastAsia"/>
          <w:sz w:val="32"/>
          <w:szCs w:val="32"/>
        </w:rPr>
        <w:t>期专题班名额为</w:t>
      </w:r>
      <w:r>
        <w:rPr>
          <w:rFonts w:hint="eastAsia"/>
          <w:sz w:val="32"/>
          <w:szCs w:val="32"/>
        </w:rPr>
        <w:t>12</w:t>
      </w:r>
      <w:r w:rsidRPr="00DA010C">
        <w:rPr>
          <w:rFonts w:hint="eastAsia"/>
          <w:sz w:val="32"/>
          <w:szCs w:val="32"/>
        </w:rPr>
        <w:t>0人。</w:t>
      </w:r>
    </w:p>
    <w:p w:rsidR="00580DB8" w:rsidRDefault="00580DB8" w:rsidP="00580DB8">
      <w:pPr>
        <w:pStyle w:val="Default"/>
        <w:spacing w:line="580" w:lineRule="exact"/>
        <w:ind w:firstLineChars="200" w:firstLine="582"/>
        <w:jc w:val="both"/>
        <w:rPr>
          <w:rFonts w:hAnsi="黑体" w:cs="Times New Roman"/>
          <w:spacing w:val="-6"/>
          <w:sz w:val="32"/>
          <w:szCs w:val="32"/>
        </w:rPr>
      </w:pPr>
      <w:r>
        <w:rPr>
          <w:rFonts w:ascii="黑体" w:eastAsia="黑体" w:hAnsi="黑体" w:cs="Times New Roman" w:hint="eastAsia"/>
          <w:spacing w:val="-6"/>
          <w:sz w:val="32"/>
          <w:szCs w:val="32"/>
        </w:rPr>
        <w:t xml:space="preserve">二、培训时间及地点 </w:t>
      </w:r>
    </w:p>
    <w:p w:rsidR="00580DB8" w:rsidRDefault="00580DB8" w:rsidP="00580DB8">
      <w:pPr>
        <w:pStyle w:val="Default"/>
        <w:spacing w:line="580" w:lineRule="exact"/>
        <w:ind w:firstLineChars="200" w:firstLine="606"/>
        <w:jc w:val="both"/>
        <w:rPr>
          <w:rFonts w:hAnsi="Times New Roman" w:cs="Times New Roman"/>
          <w:sz w:val="32"/>
          <w:szCs w:val="32"/>
        </w:rPr>
      </w:pPr>
      <w:r>
        <w:rPr>
          <w:rFonts w:hAnsi="Times New Roman" w:cs="Times New Roman" w:hint="eastAsia"/>
          <w:sz w:val="32"/>
          <w:szCs w:val="32"/>
        </w:rPr>
        <w:t xml:space="preserve">时间： 2018年7月31日至8月3日培训（4天，7月30日报到） </w:t>
      </w:r>
    </w:p>
    <w:p w:rsidR="00580DB8" w:rsidRDefault="00580DB8" w:rsidP="00580DB8">
      <w:pPr>
        <w:pStyle w:val="Default"/>
        <w:spacing w:line="580" w:lineRule="exact"/>
        <w:ind w:firstLineChars="200" w:firstLine="606"/>
        <w:jc w:val="both"/>
        <w:rPr>
          <w:rFonts w:hAnsi="Times New Roman" w:cs="Times New Roman"/>
          <w:sz w:val="32"/>
          <w:szCs w:val="32"/>
        </w:rPr>
      </w:pPr>
      <w:r>
        <w:rPr>
          <w:rFonts w:hAnsi="Times New Roman" w:cs="Times New Roman" w:hint="eastAsia"/>
          <w:sz w:val="32"/>
          <w:szCs w:val="32"/>
        </w:rPr>
        <w:t>地点：江苏饭店</w:t>
      </w:r>
    </w:p>
    <w:p w:rsidR="00580DB8" w:rsidRDefault="00580DB8" w:rsidP="00580DB8">
      <w:pPr>
        <w:pStyle w:val="Default"/>
        <w:spacing w:line="580" w:lineRule="exact"/>
        <w:ind w:firstLineChars="200" w:firstLine="606"/>
        <w:jc w:val="both"/>
        <w:rPr>
          <w:rFonts w:hAnsi="Times New Roman" w:cs="Times New Roman"/>
          <w:sz w:val="32"/>
          <w:szCs w:val="32"/>
        </w:rPr>
      </w:pPr>
      <w:r>
        <w:rPr>
          <w:rFonts w:hAnsi="Times New Roman" w:cs="Times New Roman" w:hint="eastAsia"/>
          <w:sz w:val="32"/>
          <w:szCs w:val="32"/>
        </w:rPr>
        <w:t>地址：上海市普陀区武宁路888号</w:t>
      </w:r>
    </w:p>
    <w:p w:rsidR="00580DB8" w:rsidRDefault="00580DB8" w:rsidP="00580DB8">
      <w:pPr>
        <w:pStyle w:val="Default"/>
        <w:spacing w:line="580" w:lineRule="exact"/>
        <w:ind w:firstLineChars="200" w:firstLine="582"/>
        <w:jc w:val="both"/>
        <w:rPr>
          <w:rFonts w:hAnsi="黑体" w:cs="Times New Roman"/>
          <w:spacing w:val="-6"/>
          <w:sz w:val="32"/>
          <w:szCs w:val="32"/>
        </w:rPr>
      </w:pPr>
      <w:r>
        <w:rPr>
          <w:rFonts w:ascii="黑体" w:eastAsia="黑体" w:hAnsi="黑体" w:cs="Times New Roman" w:hint="eastAsia"/>
          <w:spacing w:val="-6"/>
          <w:sz w:val="32"/>
          <w:szCs w:val="32"/>
        </w:rPr>
        <w:t xml:space="preserve">三、培训对象及报名条件 </w:t>
      </w:r>
    </w:p>
    <w:p w:rsidR="00580DB8" w:rsidRDefault="00580DB8" w:rsidP="00580DB8">
      <w:pPr>
        <w:pStyle w:val="Default"/>
        <w:spacing w:line="580" w:lineRule="exact"/>
        <w:ind w:firstLineChars="200" w:firstLine="606"/>
        <w:jc w:val="both"/>
        <w:rPr>
          <w:rFonts w:hAnsi="Times New Roman" w:cs="Times New Roman"/>
          <w:sz w:val="32"/>
          <w:szCs w:val="32"/>
        </w:rPr>
      </w:pPr>
      <w:r>
        <w:rPr>
          <w:rFonts w:hAnsi="Times New Roman" w:cs="Times New Roman" w:hint="eastAsia"/>
          <w:sz w:val="32"/>
          <w:szCs w:val="32"/>
        </w:rPr>
        <w:t>培训对象：科普综合管理人员、科普场馆建设与运行人员、科普活动策划与组织人员、科普新媒体传播人员、科普产业经营人员、科普项目负责人员等。</w:t>
      </w:r>
    </w:p>
    <w:p w:rsidR="00580DB8" w:rsidRDefault="00580DB8" w:rsidP="00580DB8">
      <w:pPr>
        <w:pStyle w:val="Default"/>
        <w:spacing w:line="580" w:lineRule="exact"/>
        <w:ind w:firstLineChars="200" w:firstLine="606"/>
        <w:jc w:val="both"/>
        <w:rPr>
          <w:rFonts w:hAnsi="Times New Roman" w:cs="Times New Roman"/>
          <w:sz w:val="32"/>
          <w:szCs w:val="32"/>
        </w:rPr>
      </w:pPr>
      <w:r>
        <w:rPr>
          <w:rFonts w:hAnsi="Times New Roman" w:cs="Times New Roman" w:hint="eastAsia"/>
          <w:sz w:val="32"/>
          <w:szCs w:val="32"/>
        </w:rPr>
        <w:t>报名条件：符合以上身份的专职科普工作者。</w:t>
      </w:r>
    </w:p>
    <w:p w:rsidR="00580DB8" w:rsidRDefault="00580DB8" w:rsidP="00580DB8">
      <w:pPr>
        <w:pStyle w:val="Default"/>
        <w:spacing w:line="580" w:lineRule="exact"/>
        <w:ind w:firstLineChars="200" w:firstLine="582"/>
        <w:jc w:val="both"/>
        <w:rPr>
          <w:rFonts w:hAnsi="黑体" w:cs="Times New Roman"/>
          <w:spacing w:val="-6"/>
          <w:sz w:val="32"/>
          <w:szCs w:val="32"/>
        </w:rPr>
      </w:pPr>
      <w:r>
        <w:rPr>
          <w:rFonts w:ascii="黑体" w:eastAsia="黑体" w:hAnsi="黑体" w:cs="Times New Roman" w:hint="eastAsia"/>
          <w:spacing w:val="-6"/>
          <w:sz w:val="32"/>
          <w:szCs w:val="32"/>
        </w:rPr>
        <w:t>四、课程结构与内容安排</w:t>
      </w:r>
    </w:p>
    <w:p w:rsidR="00580DB8" w:rsidRDefault="00580DB8" w:rsidP="00580DB8">
      <w:pPr>
        <w:pStyle w:val="Default"/>
        <w:spacing w:line="580" w:lineRule="exact"/>
        <w:ind w:firstLineChars="200" w:firstLine="606"/>
        <w:jc w:val="both"/>
        <w:rPr>
          <w:rFonts w:hAnsi="Times New Roman" w:cs="Times New Roman"/>
          <w:sz w:val="32"/>
          <w:szCs w:val="32"/>
        </w:rPr>
      </w:pPr>
      <w:r>
        <w:rPr>
          <w:rFonts w:hAnsi="Times New Roman" w:cs="Times New Roman" w:hint="eastAsia"/>
          <w:sz w:val="32"/>
          <w:szCs w:val="32"/>
        </w:rPr>
        <w:t>本专题班课程分为必修课与专业课模块，共设置16门课程，共计37学时（每学时45分钟）。</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12"/>
        <w:gridCol w:w="2001"/>
        <w:gridCol w:w="461"/>
        <w:gridCol w:w="3685"/>
        <w:gridCol w:w="770"/>
        <w:gridCol w:w="1757"/>
      </w:tblGrid>
      <w:tr w:rsidR="00580DB8" w:rsidTr="00F823F4">
        <w:trPr>
          <w:trHeight w:val="691"/>
          <w:tblHeader/>
          <w:jc w:val="center"/>
        </w:trPr>
        <w:tc>
          <w:tcPr>
            <w:tcW w:w="597" w:type="dxa"/>
            <w:vAlign w:val="center"/>
          </w:tcPr>
          <w:p w:rsidR="00580DB8" w:rsidRDefault="00580DB8" w:rsidP="00F823F4">
            <w:pPr>
              <w:jc w:val="center"/>
              <w:rPr>
                <w:rFonts w:ascii="黑体" w:eastAsia="黑体" w:hAnsi="黑体"/>
                <w:sz w:val="24"/>
              </w:rPr>
            </w:pPr>
            <w:r>
              <w:rPr>
                <w:rFonts w:ascii="黑体" w:eastAsia="黑体" w:hAnsi="黑体" w:hint="eastAsia"/>
                <w:sz w:val="24"/>
              </w:rPr>
              <w:lastRenderedPageBreak/>
              <w:t>模块</w:t>
            </w:r>
          </w:p>
        </w:tc>
        <w:tc>
          <w:tcPr>
            <w:tcW w:w="1953" w:type="dxa"/>
            <w:vAlign w:val="center"/>
          </w:tcPr>
          <w:p w:rsidR="00580DB8" w:rsidRDefault="00580DB8" w:rsidP="00F823F4">
            <w:pPr>
              <w:jc w:val="center"/>
              <w:rPr>
                <w:rFonts w:ascii="黑体" w:eastAsia="黑体" w:hAnsi="黑体"/>
                <w:sz w:val="24"/>
              </w:rPr>
            </w:pPr>
            <w:r>
              <w:rPr>
                <w:rFonts w:ascii="黑体" w:eastAsia="黑体" w:hAnsi="黑体" w:hint="eastAsia"/>
                <w:sz w:val="24"/>
              </w:rPr>
              <w:t>课程名称</w:t>
            </w:r>
          </w:p>
        </w:tc>
        <w:tc>
          <w:tcPr>
            <w:tcW w:w="450" w:type="dxa"/>
            <w:tcBorders>
              <w:left w:val="single" w:sz="4" w:space="0" w:color="auto"/>
            </w:tcBorders>
            <w:vAlign w:val="center"/>
          </w:tcPr>
          <w:p w:rsidR="00580DB8" w:rsidRDefault="00580DB8" w:rsidP="00F823F4">
            <w:pPr>
              <w:jc w:val="center"/>
              <w:rPr>
                <w:rFonts w:ascii="黑体" w:eastAsia="黑体" w:hAnsi="黑体"/>
                <w:sz w:val="24"/>
              </w:rPr>
            </w:pPr>
            <w:r>
              <w:rPr>
                <w:rFonts w:ascii="黑体" w:eastAsia="黑体" w:hAnsi="黑体" w:hint="eastAsia"/>
                <w:sz w:val="24"/>
              </w:rPr>
              <w:t>学时</w:t>
            </w:r>
          </w:p>
        </w:tc>
        <w:tc>
          <w:tcPr>
            <w:tcW w:w="3596" w:type="dxa"/>
            <w:vAlign w:val="center"/>
          </w:tcPr>
          <w:p w:rsidR="00580DB8" w:rsidRDefault="00580DB8" w:rsidP="00F823F4">
            <w:pPr>
              <w:jc w:val="center"/>
              <w:rPr>
                <w:rFonts w:ascii="黑体" w:eastAsia="黑体" w:hAnsi="黑体"/>
                <w:sz w:val="24"/>
              </w:rPr>
            </w:pPr>
            <w:r>
              <w:rPr>
                <w:rFonts w:ascii="黑体" w:eastAsia="黑体" w:hAnsi="黑体" w:hint="eastAsia"/>
                <w:sz w:val="24"/>
              </w:rPr>
              <w:t>内容要点</w:t>
            </w:r>
          </w:p>
        </w:tc>
        <w:tc>
          <w:tcPr>
            <w:tcW w:w="751" w:type="dxa"/>
            <w:vAlign w:val="center"/>
          </w:tcPr>
          <w:p w:rsidR="00580DB8" w:rsidRDefault="00580DB8" w:rsidP="00F823F4">
            <w:pPr>
              <w:jc w:val="center"/>
              <w:rPr>
                <w:rFonts w:ascii="黑体" w:eastAsia="黑体" w:hAnsi="黑体"/>
                <w:sz w:val="24"/>
              </w:rPr>
            </w:pPr>
            <w:r>
              <w:rPr>
                <w:rFonts w:ascii="黑体" w:eastAsia="黑体" w:hAnsi="黑体" w:hint="eastAsia"/>
                <w:sz w:val="24"/>
              </w:rPr>
              <w:t>教学形式</w:t>
            </w:r>
          </w:p>
        </w:tc>
        <w:tc>
          <w:tcPr>
            <w:tcW w:w="1714" w:type="dxa"/>
            <w:vAlign w:val="center"/>
          </w:tcPr>
          <w:p w:rsidR="00580DB8" w:rsidRDefault="00580DB8" w:rsidP="00F823F4">
            <w:pPr>
              <w:jc w:val="center"/>
              <w:rPr>
                <w:rFonts w:ascii="黑体" w:eastAsia="黑体" w:hAnsi="黑体"/>
                <w:sz w:val="24"/>
              </w:rPr>
            </w:pPr>
            <w:r>
              <w:rPr>
                <w:rFonts w:ascii="黑体" w:eastAsia="黑体" w:hAnsi="黑体" w:hint="eastAsia"/>
                <w:sz w:val="24"/>
              </w:rPr>
              <w:t>授课</w:t>
            </w:r>
          </w:p>
          <w:p w:rsidR="00580DB8" w:rsidRDefault="00580DB8" w:rsidP="00F823F4">
            <w:pPr>
              <w:jc w:val="center"/>
              <w:rPr>
                <w:rFonts w:ascii="黑体" w:eastAsia="黑体" w:hAnsi="黑体"/>
                <w:sz w:val="24"/>
              </w:rPr>
            </w:pPr>
            <w:r>
              <w:rPr>
                <w:rFonts w:ascii="黑体" w:eastAsia="黑体" w:hAnsi="黑体" w:hint="eastAsia"/>
                <w:sz w:val="24"/>
              </w:rPr>
              <w:t>教师</w:t>
            </w:r>
          </w:p>
        </w:tc>
      </w:tr>
      <w:tr w:rsidR="00580DB8" w:rsidTr="00F823F4">
        <w:trPr>
          <w:trHeight w:val="2291"/>
          <w:jc w:val="center"/>
        </w:trPr>
        <w:tc>
          <w:tcPr>
            <w:tcW w:w="597" w:type="dxa"/>
            <w:vMerge w:val="restart"/>
            <w:tcBorders>
              <w:top w:val="single" w:sz="6" w:space="0" w:color="auto"/>
              <w:left w:val="single" w:sz="4" w:space="0" w:color="auto"/>
              <w:right w:val="single" w:sz="6" w:space="0" w:color="auto"/>
            </w:tcBorders>
            <w:vAlign w:val="center"/>
          </w:tcPr>
          <w:p w:rsidR="00580DB8" w:rsidRPr="00D24F55" w:rsidRDefault="00580DB8" w:rsidP="00F823F4">
            <w:pPr>
              <w:jc w:val="center"/>
              <w:rPr>
                <w:rFonts w:ascii="仿宋_GB2312" w:eastAsia="仿宋_GB2312" w:hint="eastAsia"/>
                <w:bCs/>
                <w:sz w:val="24"/>
              </w:rPr>
            </w:pPr>
            <w:r w:rsidRPr="00D24F55">
              <w:rPr>
                <w:rFonts w:ascii="仿宋_GB2312" w:eastAsia="仿宋_GB2312" w:hint="eastAsia"/>
                <w:bCs/>
                <w:sz w:val="24"/>
              </w:rPr>
              <w:t>必修课模块</w:t>
            </w:r>
          </w:p>
        </w:tc>
        <w:tc>
          <w:tcPr>
            <w:tcW w:w="1953" w:type="dxa"/>
            <w:tcBorders>
              <w:top w:val="single" w:sz="6" w:space="0" w:color="auto"/>
              <w:left w:val="single" w:sz="6" w:space="0" w:color="auto"/>
              <w:bottom w:val="single" w:sz="6" w:space="0" w:color="auto"/>
              <w:right w:val="single" w:sz="6" w:space="0" w:color="auto"/>
            </w:tcBorders>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“十三五”全民科学素质行动纲要实施</w:t>
            </w:r>
          </w:p>
        </w:tc>
        <w:tc>
          <w:tcPr>
            <w:tcW w:w="450" w:type="dxa"/>
            <w:tcBorders>
              <w:top w:val="single" w:sz="6" w:space="0" w:color="auto"/>
              <w:left w:val="single" w:sz="4" w:space="0" w:color="auto"/>
              <w:bottom w:val="single" w:sz="6" w:space="0" w:color="auto"/>
              <w:right w:val="single" w:sz="6" w:space="0" w:color="auto"/>
            </w:tcBorders>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2</w:t>
            </w:r>
          </w:p>
        </w:tc>
        <w:tc>
          <w:tcPr>
            <w:tcW w:w="3596" w:type="dxa"/>
            <w:tcBorders>
              <w:top w:val="single" w:sz="6" w:space="0" w:color="auto"/>
              <w:left w:val="single" w:sz="6" w:space="0" w:color="auto"/>
              <w:bottom w:val="single" w:sz="6" w:space="0" w:color="auto"/>
              <w:right w:val="single" w:sz="6" w:space="0" w:color="auto"/>
            </w:tcBorders>
            <w:vAlign w:val="center"/>
          </w:tcPr>
          <w:p w:rsidR="00580DB8" w:rsidRPr="00D24F55" w:rsidRDefault="00580DB8" w:rsidP="00F823F4">
            <w:pPr>
              <w:spacing w:line="300" w:lineRule="exact"/>
              <w:jc w:val="left"/>
              <w:rPr>
                <w:rFonts w:ascii="仿宋_GB2312" w:eastAsia="仿宋_GB2312" w:hint="eastAsia"/>
                <w:sz w:val="24"/>
              </w:rPr>
            </w:pPr>
            <w:r w:rsidRPr="00D24F55">
              <w:rPr>
                <w:rFonts w:ascii="仿宋_GB2312" w:eastAsia="仿宋_GB2312" w:hAnsi="宋体" w:hint="eastAsia"/>
                <w:sz w:val="24"/>
              </w:rPr>
              <w:t>阐述“十三五”时期我国科普工作的总体形势和全民科学素质行动主要任务，以及围绕2020年工作目标，中国科协层面落实科学素质纲要的方针、政策与措施</w:t>
            </w:r>
          </w:p>
        </w:tc>
        <w:tc>
          <w:tcPr>
            <w:tcW w:w="751" w:type="dxa"/>
            <w:tcBorders>
              <w:top w:val="single" w:sz="6" w:space="0" w:color="auto"/>
              <w:left w:val="single" w:sz="6" w:space="0" w:color="auto"/>
              <w:bottom w:val="single" w:sz="6" w:space="0" w:color="auto"/>
              <w:right w:val="single" w:sz="6" w:space="0" w:color="auto"/>
            </w:tcBorders>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集中讲座</w:t>
            </w:r>
          </w:p>
        </w:tc>
        <w:tc>
          <w:tcPr>
            <w:tcW w:w="1714" w:type="dxa"/>
            <w:tcBorders>
              <w:top w:val="single" w:sz="6" w:space="0" w:color="auto"/>
              <w:left w:val="single" w:sz="6" w:space="0" w:color="auto"/>
              <w:bottom w:val="single" w:sz="6" w:space="0" w:color="auto"/>
              <w:right w:val="single" w:sz="4" w:space="0" w:color="auto"/>
            </w:tcBorders>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Ansi="宋体" w:hint="eastAsia"/>
                <w:sz w:val="24"/>
              </w:rPr>
              <w:t>中国科协科普部指定专家</w:t>
            </w:r>
          </w:p>
        </w:tc>
      </w:tr>
      <w:tr w:rsidR="00580DB8" w:rsidTr="00F823F4">
        <w:trPr>
          <w:trHeight w:val="2175"/>
          <w:jc w:val="center"/>
        </w:trPr>
        <w:tc>
          <w:tcPr>
            <w:tcW w:w="597" w:type="dxa"/>
            <w:vMerge/>
            <w:tcBorders>
              <w:left w:val="single" w:sz="4" w:space="0" w:color="auto"/>
              <w:right w:val="single" w:sz="6" w:space="0" w:color="auto"/>
            </w:tcBorders>
            <w:vAlign w:val="center"/>
          </w:tcPr>
          <w:p w:rsidR="00580DB8" w:rsidRPr="00D24F55" w:rsidRDefault="00580DB8" w:rsidP="00F823F4">
            <w:pPr>
              <w:jc w:val="center"/>
              <w:rPr>
                <w:rFonts w:ascii="仿宋_GB2312" w:eastAsia="仿宋_GB2312" w:hint="eastAsia"/>
                <w:bCs/>
                <w:sz w:val="24"/>
              </w:rPr>
            </w:pPr>
          </w:p>
        </w:tc>
        <w:tc>
          <w:tcPr>
            <w:tcW w:w="1953" w:type="dxa"/>
            <w:tcBorders>
              <w:top w:val="single" w:sz="6" w:space="0" w:color="auto"/>
              <w:left w:val="single" w:sz="6" w:space="0" w:color="auto"/>
              <w:bottom w:val="single" w:sz="6" w:space="0" w:color="auto"/>
              <w:right w:val="single" w:sz="6" w:space="0" w:color="auto"/>
            </w:tcBorders>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科普信息化建设</w:t>
            </w:r>
          </w:p>
        </w:tc>
        <w:tc>
          <w:tcPr>
            <w:tcW w:w="450" w:type="dxa"/>
            <w:tcBorders>
              <w:top w:val="single" w:sz="6" w:space="0" w:color="auto"/>
              <w:left w:val="single" w:sz="4" w:space="0" w:color="auto"/>
              <w:bottom w:val="single" w:sz="6" w:space="0" w:color="auto"/>
              <w:right w:val="single" w:sz="6" w:space="0" w:color="auto"/>
            </w:tcBorders>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2</w:t>
            </w:r>
          </w:p>
        </w:tc>
        <w:tc>
          <w:tcPr>
            <w:tcW w:w="3596" w:type="dxa"/>
            <w:tcBorders>
              <w:top w:val="single" w:sz="6" w:space="0" w:color="auto"/>
              <w:left w:val="single" w:sz="6" w:space="0" w:color="auto"/>
              <w:bottom w:val="single" w:sz="6" w:space="0" w:color="auto"/>
              <w:right w:val="single" w:sz="6" w:space="0" w:color="auto"/>
            </w:tcBorders>
            <w:vAlign w:val="center"/>
          </w:tcPr>
          <w:p w:rsidR="00580DB8" w:rsidRPr="00D24F55" w:rsidRDefault="00580DB8" w:rsidP="00F823F4">
            <w:pPr>
              <w:spacing w:line="300" w:lineRule="exact"/>
              <w:rPr>
                <w:rFonts w:ascii="仿宋_GB2312" w:eastAsia="仿宋_GB2312" w:hint="eastAsia"/>
                <w:sz w:val="24"/>
              </w:rPr>
            </w:pPr>
            <w:r w:rsidRPr="00D24F55">
              <w:rPr>
                <w:rFonts w:ascii="仿宋_GB2312" w:eastAsia="仿宋_GB2312" w:hAnsi="宋体" w:hint="eastAsia"/>
                <w:sz w:val="24"/>
              </w:rPr>
              <w:t>介绍中国科协2014年启动科普信息化工作以来的工作经验与成效，解读在</w:t>
            </w:r>
            <w:r w:rsidRPr="00D24F55">
              <w:rPr>
                <w:rFonts w:ascii="仿宋_GB2312" w:eastAsia="仿宋_GB2312" w:hAnsi="宋体" w:cs="宋体" w:hint="eastAsia"/>
                <w:sz w:val="24"/>
              </w:rPr>
              <w:t>“</w:t>
            </w:r>
            <w:r w:rsidRPr="00D24F55">
              <w:rPr>
                <w:rFonts w:ascii="仿宋_GB2312" w:eastAsia="仿宋_GB2312" w:hAnsi="宋体" w:cs="仿宋" w:hint="eastAsia"/>
                <w:sz w:val="24"/>
              </w:rPr>
              <w:t>十三五</w:t>
            </w:r>
            <w:r w:rsidRPr="00D24F55">
              <w:rPr>
                <w:rFonts w:ascii="仿宋_GB2312" w:eastAsia="仿宋_GB2312" w:hAnsi="宋体" w:hint="eastAsia"/>
                <w:sz w:val="24"/>
              </w:rPr>
              <w:t>”时期完善做好科普信息化落地工作的工作计划与重点任务。</w:t>
            </w:r>
          </w:p>
        </w:tc>
        <w:tc>
          <w:tcPr>
            <w:tcW w:w="751" w:type="dxa"/>
            <w:tcBorders>
              <w:top w:val="single" w:sz="6" w:space="0" w:color="auto"/>
              <w:left w:val="single" w:sz="6" w:space="0" w:color="auto"/>
              <w:bottom w:val="single" w:sz="6" w:space="0" w:color="auto"/>
              <w:right w:val="single" w:sz="6" w:space="0" w:color="auto"/>
            </w:tcBorders>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集中讲座</w:t>
            </w:r>
          </w:p>
        </w:tc>
        <w:tc>
          <w:tcPr>
            <w:tcW w:w="1714" w:type="dxa"/>
            <w:tcBorders>
              <w:top w:val="single" w:sz="6" w:space="0" w:color="auto"/>
              <w:left w:val="single" w:sz="6" w:space="0" w:color="auto"/>
              <w:bottom w:val="single" w:sz="6" w:space="0" w:color="auto"/>
              <w:right w:val="single" w:sz="4" w:space="0" w:color="auto"/>
            </w:tcBorders>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Ansi="宋体" w:hint="eastAsia"/>
                <w:sz w:val="24"/>
              </w:rPr>
              <w:t>中国科协科普部指定专家</w:t>
            </w:r>
          </w:p>
        </w:tc>
      </w:tr>
      <w:tr w:rsidR="00580DB8" w:rsidTr="00F823F4">
        <w:trPr>
          <w:trHeight w:val="2934"/>
          <w:jc w:val="center"/>
        </w:trPr>
        <w:tc>
          <w:tcPr>
            <w:tcW w:w="597" w:type="dxa"/>
            <w:vAlign w:val="center"/>
          </w:tcPr>
          <w:p w:rsidR="00580DB8" w:rsidRPr="00D24F55" w:rsidRDefault="00580DB8" w:rsidP="00F823F4">
            <w:pPr>
              <w:jc w:val="center"/>
              <w:rPr>
                <w:rFonts w:ascii="仿宋_GB2312" w:eastAsia="仿宋_GB2312" w:hint="eastAsia"/>
                <w:bCs/>
              </w:rPr>
            </w:pPr>
            <w:r w:rsidRPr="00D24F55">
              <w:rPr>
                <w:rFonts w:ascii="仿宋_GB2312" w:eastAsia="仿宋_GB2312" w:hint="eastAsia"/>
                <w:bCs/>
                <w:sz w:val="24"/>
              </w:rPr>
              <w:t>科技创新模块</w:t>
            </w:r>
          </w:p>
        </w:tc>
        <w:tc>
          <w:tcPr>
            <w:tcW w:w="1953" w:type="dxa"/>
            <w:tcBorders>
              <w:right w:val="single" w:sz="4" w:space="0" w:color="auto"/>
            </w:tcBorders>
            <w:vAlign w:val="center"/>
          </w:tcPr>
          <w:p w:rsidR="00580DB8" w:rsidRPr="00D24F55" w:rsidRDefault="00580DB8" w:rsidP="00580DB8">
            <w:pPr>
              <w:spacing w:beforeLines="20" w:afterLines="20" w:line="400" w:lineRule="exact"/>
              <w:jc w:val="left"/>
              <w:rPr>
                <w:rFonts w:ascii="仿宋_GB2312" w:eastAsia="仿宋_GB2312" w:hint="eastAsia"/>
                <w:sz w:val="24"/>
              </w:rPr>
            </w:pPr>
            <w:r w:rsidRPr="00D24F55">
              <w:rPr>
                <w:rFonts w:ascii="仿宋_GB2312" w:eastAsia="仿宋_GB2312" w:hAnsi="仿宋" w:cs="宋体" w:hint="eastAsia"/>
                <w:color w:val="000000"/>
                <w:sz w:val="24"/>
              </w:rPr>
              <w:t>光电遥感技术与应用</w:t>
            </w:r>
          </w:p>
        </w:tc>
        <w:tc>
          <w:tcPr>
            <w:tcW w:w="450" w:type="dxa"/>
            <w:tcBorders>
              <w:left w:val="single" w:sz="4" w:space="0" w:color="auto"/>
            </w:tcBorders>
            <w:vAlign w:val="center"/>
          </w:tcPr>
          <w:p w:rsidR="00580DB8" w:rsidRPr="00D24F55" w:rsidRDefault="00580DB8" w:rsidP="00580DB8">
            <w:pPr>
              <w:spacing w:beforeLines="20" w:afterLines="20" w:line="560" w:lineRule="exact"/>
              <w:jc w:val="center"/>
              <w:rPr>
                <w:rFonts w:ascii="仿宋_GB2312" w:eastAsia="仿宋_GB2312" w:hint="eastAsia"/>
                <w:sz w:val="24"/>
              </w:rPr>
            </w:pPr>
            <w:r w:rsidRPr="00D24F55">
              <w:rPr>
                <w:rFonts w:ascii="仿宋_GB2312" w:eastAsia="仿宋_GB2312" w:hint="eastAsia"/>
                <w:sz w:val="24"/>
              </w:rPr>
              <w:t>3</w:t>
            </w:r>
          </w:p>
        </w:tc>
        <w:tc>
          <w:tcPr>
            <w:tcW w:w="3596" w:type="dxa"/>
            <w:vAlign w:val="center"/>
          </w:tcPr>
          <w:p w:rsidR="00580DB8" w:rsidRPr="00D24F55" w:rsidRDefault="00580DB8" w:rsidP="00580DB8">
            <w:pPr>
              <w:spacing w:beforeLines="20" w:afterLines="20"/>
              <w:rPr>
                <w:rFonts w:ascii="仿宋_GB2312" w:eastAsia="仿宋_GB2312" w:hint="eastAsia"/>
                <w:sz w:val="24"/>
              </w:rPr>
            </w:pPr>
            <w:r w:rsidRPr="00D24F55">
              <w:rPr>
                <w:rFonts w:ascii="仿宋_GB2312" w:eastAsia="仿宋_GB2312" w:hint="eastAsia"/>
                <w:sz w:val="24"/>
              </w:rPr>
              <w:t>红外扫描成像和激光扫描测距等技术集成的三维成像遥感新技术</w:t>
            </w:r>
          </w:p>
        </w:tc>
        <w:tc>
          <w:tcPr>
            <w:tcW w:w="751"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集中讲座</w:t>
            </w:r>
          </w:p>
        </w:tc>
        <w:tc>
          <w:tcPr>
            <w:tcW w:w="1714" w:type="dxa"/>
            <w:vAlign w:val="center"/>
          </w:tcPr>
          <w:p w:rsidR="00580DB8" w:rsidRPr="00D24F55" w:rsidRDefault="00580DB8" w:rsidP="00580DB8">
            <w:pPr>
              <w:spacing w:beforeLines="20" w:afterLines="20"/>
              <w:jc w:val="left"/>
              <w:rPr>
                <w:rFonts w:ascii="仿宋_GB2312" w:eastAsia="仿宋_GB2312" w:hint="eastAsia"/>
                <w:sz w:val="24"/>
              </w:rPr>
            </w:pPr>
            <w:r w:rsidRPr="00D24F55">
              <w:rPr>
                <w:rFonts w:ascii="仿宋_GB2312" w:eastAsia="仿宋_GB2312" w:hAnsi="仿宋" w:cs="宋体" w:hint="eastAsia"/>
                <w:color w:val="000000"/>
                <w:sz w:val="24"/>
              </w:rPr>
              <w:t>薛永祺，中国科学院院士、中科院上海技术物理研究所研究员、博士生导师、科技委副主任</w:t>
            </w:r>
          </w:p>
        </w:tc>
      </w:tr>
      <w:tr w:rsidR="00580DB8" w:rsidTr="00F823F4">
        <w:trPr>
          <w:trHeight w:val="559"/>
          <w:jc w:val="center"/>
        </w:trPr>
        <w:tc>
          <w:tcPr>
            <w:tcW w:w="597" w:type="dxa"/>
            <w:vMerge w:val="restart"/>
            <w:vAlign w:val="center"/>
          </w:tcPr>
          <w:p w:rsidR="00580DB8" w:rsidRPr="00D24F55" w:rsidRDefault="00580DB8" w:rsidP="00F823F4">
            <w:pPr>
              <w:jc w:val="center"/>
              <w:rPr>
                <w:rFonts w:ascii="仿宋_GB2312" w:eastAsia="仿宋_GB2312" w:hint="eastAsia"/>
                <w:bCs/>
              </w:rPr>
            </w:pPr>
            <w:r w:rsidRPr="00D24F55">
              <w:rPr>
                <w:rFonts w:ascii="仿宋_GB2312" w:eastAsia="仿宋_GB2312" w:hint="eastAsia"/>
                <w:bCs/>
                <w:sz w:val="24"/>
              </w:rPr>
              <w:t>科技创新模块</w:t>
            </w:r>
          </w:p>
        </w:tc>
        <w:tc>
          <w:tcPr>
            <w:tcW w:w="1953" w:type="dxa"/>
            <w:tcBorders>
              <w:right w:val="single" w:sz="4" w:space="0" w:color="auto"/>
            </w:tcBorders>
            <w:vAlign w:val="center"/>
          </w:tcPr>
          <w:p w:rsidR="00580DB8" w:rsidRPr="00D24F55" w:rsidRDefault="00580DB8" w:rsidP="00580DB8">
            <w:pPr>
              <w:spacing w:beforeLines="20" w:afterLines="20" w:line="400" w:lineRule="exact"/>
              <w:jc w:val="left"/>
              <w:rPr>
                <w:rFonts w:ascii="仿宋_GB2312" w:eastAsia="仿宋_GB2312" w:hint="eastAsia"/>
                <w:sz w:val="24"/>
              </w:rPr>
            </w:pPr>
            <w:r w:rsidRPr="00D24F55">
              <w:rPr>
                <w:rFonts w:ascii="仿宋_GB2312" w:eastAsia="仿宋_GB2312" w:hint="eastAsia"/>
                <w:sz w:val="24"/>
              </w:rPr>
              <w:t>新媒体时代下的科普创新</w:t>
            </w:r>
          </w:p>
        </w:tc>
        <w:tc>
          <w:tcPr>
            <w:tcW w:w="450" w:type="dxa"/>
            <w:tcBorders>
              <w:left w:val="single" w:sz="4" w:space="0" w:color="auto"/>
            </w:tcBorders>
            <w:vAlign w:val="center"/>
          </w:tcPr>
          <w:p w:rsidR="00580DB8" w:rsidRPr="00D24F55" w:rsidRDefault="00580DB8" w:rsidP="00580DB8">
            <w:pPr>
              <w:spacing w:beforeLines="20" w:afterLines="20" w:line="560" w:lineRule="exact"/>
              <w:jc w:val="center"/>
              <w:rPr>
                <w:rFonts w:ascii="仿宋_GB2312" w:eastAsia="仿宋_GB2312" w:hint="eastAsia"/>
                <w:sz w:val="24"/>
              </w:rPr>
            </w:pPr>
            <w:r w:rsidRPr="00D24F55">
              <w:rPr>
                <w:rFonts w:ascii="仿宋_GB2312" w:eastAsia="仿宋_GB2312" w:hint="eastAsia"/>
                <w:sz w:val="24"/>
              </w:rPr>
              <w:t>2</w:t>
            </w:r>
          </w:p>
        </w:tc>
        <w:tc>
          <w:tcPr>
            <w:tcW w:w="3596" w:type="dxa"/>
            <w:vAlign w:val="center"/>
          </w:tcPr>
          <w:p w:rsidR="00580DB8" w:rsidRPr="00D24F55" w:rsidRDefault="00580DB8" w:rsidP="00580DB8">
            <w:pPr>
              <w:spacing w:beforeLines="20" w:afterLines="20" w:line="300" w:lineRule="exact"/>
              <w:jc w:val="left"/>
              <w:rPr>
                <w:rFonts w:ascii="仿宋_GB2312" w:eastAsia="仿宋_GB2312" w:hint="eastAsia"/>
                <w:sz w:val="24"/>
              </w:rPr>
            </w:pPr>
            <w:r w:rsidRPr="00D24F55">
              <w:rPr>
                <w:rFonts w:ascii="仿宋_GB2312" w:eastAsia="仿宋_GB2312" w:hint="eastAsia"/>
                <w:sz w:val="24"/>
              </w:rPr>
              <w:t>上海市科协在科普创新方面开展的活动及实践</w:t>
            </w:r>
          </w:p>
        </w:tc>
        <w:tc>
          <w:tcPr>
            <w:tcW w:w="751"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集中讲座</w:t>
            </w:r>
          </w:p>
        </w:tc>
        <w:tc>
          <w:tcPr>
            <w:tcW w:w="1714" w:type="dxa"/>
            <w:vAlign w:val="center"/>
          </w:tcPr>
          <w:p w:rsidR="00580DB8" w:rsidRPr="00D24F55" w:rsidRDefault="00580DB8" w:rsidP="00580DB8">
            <w:pPr>
              <w:spacing w:beforeLines="20" w:afterLines="20"/>
              <w:jc w:val="left"/>
              <w:rPr>
                <w:rFonts w:ascii="仿宋_GB2312" w:eastAsia="仿宋_GB2312" w:hint="eastAsia"/>
                <w:sz w:val="24"/>
              </w:rPr>
            </w:pPr>
            <w:r w:rsidRPr="00D24F55">
              <w:rPr>
                <w:rFonts w:ascii="仿宋_GB2312" w:eastAsia="仿宋_GB2312" w:hint="eastAsia"/>
                <w:sz w:val="24"/>
              </w:rPr>
              <w:t>王智勇，上海科普教育发展基金会副理事长，上海市科学技术协会原巡视员、副主席</w:t>
            </w:r>
          </w:p>
        </w:tc>
      </w:tr>
      <w:tr w:rsidR="00580DB8" w:rsidTr="00F823F4">
        <w:trPr>
          <w:trHeight w:val="1109"/>
          <w:jc w:val="center"/>
        </w:trPr>
        <w:tc>
          <w:tcPr>
            <w:tcW w:w="597" w:type="dxa"/>
            <w:vMerge/>
            <w:vAlign w:val="center"/>
          </w:tcPr>
          <w:p w:rsidR="00580DB8" w:rsidRPr="00D24F55" w:rsidRDefault="00580DB8" w:rsidP="00F823F4">
            <w:pPr>
              <w:spacing w:line="560" w:lineRule="exact"/>
              <w:rPr>
                <w:rFonts w:ascii="仿宋_GB2312" w:eastAsia="仿宋_GB2312" w:hint="eastAsia"/>
                <w:bCs/>
                <w:sz w:val="24"/>
              </w:rPr>
            </w:pPr>
          </w:p>
        </w:tc>
        <w:tc>
          <w:tcPr>
            <w:tcW w:w="1953" w:type="dxa"/>
            <w:tcBorders>
              <w:right w:val="single" w:sz="4" w:space="0" w:color="auto"/>
            </w:tcBorders>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从人工智能看世界</w:t>
            </w:r>
          </w:p>
        </w:tc>
        <w:tc>
          <w:tcPr>
            <w:tcW w:w="450" w:type="dxa"/>
            <w:tcBorders>
              <w:left w:val="single" w:sz="4" w:space="0" w:color="auto"/>
            </w:tcBorders>
            <w:vAlign w:val="center"/>
          </w:tcPr>
          <w:p w:rsidR="00580DB8" w:rsidRPr="00D24F55" w:rsidRDefault="00580DB8" w:rsidP="00580DB8">
            <w:pPr>
              <w:spacing w:beforeLines="20" w:afterLines="20" w:line="560" w:lineRule="exact"/>
              <w:jc w:val="center"/>
              <w:rPr>
                <w:rFonts w:ascii="仿宋_GB2312" w:eastAsia="仿宋_GB2312" w:hint="eastAsia"/>
                <w:sz w:val="24"/>
              </w:rPr>
            </w:pPr>
            <w:r w:rsidRPr="00D24F55">
              <w:rPr>
                <w:rFonts w:ascii="仿宋_GB2312" w:eastAsia="仿宋_GB2312" w:hint="eastAsia"/>
                <w:sz w:val="24"/>
              </w:rPr>
              <w:t>2</w:t>
            </w:r>
          </w:p>
        </w:tc>
        <w:tc>
          <w:tcPr>
            <w:tcW w:w="3596" w:type="dxa"/>
            <w:vAlign w:val="center"/>
          </w:tcPr>
          <w:p w:rsidR="00580DB8" w:rsidRPr="00D24F55" w:rsidRDefault="00580DB8" w:rsidP="00580DB8">
            <w:pPr>
              <w:spacing w:beforeLines="20" w:afterLines="20"/>
              <w:rPr>
                <w:rFonts w:ascii="仿宋_GB2312" w:eastAsia="仿宋_GB2312" w:hint="eastAsia"/>
                <w:sz w:val="24"/>
              </w:rPr>
            </w:pPr>
            <w:r w:rsidRPr="00D24F55">
              <w:rPr>
                <w:rFonts w:ascii="仿宋_GB2312" w:eastAsia="仿宋_GB2312" w:hint="eastAsia"/>
                <w:sz w:val="24"/>
              </w:rPr>
              <w:t>人工智能的今天与未来</w:t>
            </w:r>
          </w:p>
        </w:tc>
        <w:tc>
          <w:tcPr>
            <w:tcW w:w="751"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集中讲座</w:t>
            </w:r>
          </w:p>
        </w:tc>
        <w:tc>
          <w:tcPr>
            <w:tcW w:w="1714"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俞勇，上海交通大学计算机科学与工程系教授</w:t>
            </w:r>
          </w:p>
        </w:tc>
      </w:tr>
      <w:tr w:rsidR="00580DB8" w:rsidTr="00F823F4">
        <w:trPr>
          <w:trHeight w:val="559"/>
          <w:jc w:val="center"/>
        </w:trPr>
        <w:tc>
          <w:tcPr>
            <w:tcW w:w="597" w:type="dxa"/>
            <w:vMerge/>
            <w:vAlign w:val="center"/>
          </w:tcPr>
          <w:p w:rsidR="00580DB8" w:rsidRPr="00D24F55" w:rsidRDefault="00580DB8" w:rsidP="00F823F4">
            <w:pPr>
              <w:spacing w:line="560" w:lineRule="exact"/>
              <w:rPr>
                <w:rFonts w:ascii="仿宋_GB2312" w:eastAsia="仿宋_GB2312" w:hint="eastAsia"/>
                <w:bCs/>
                <w:sz w:val="24"/>
              </w:rPr>
            </w:pPr>
          </w:p>
        </w:tc>
        <w:tc>
          <w:tcPr>
            <w:tcW w:w="1953" w:type="dxa"/>
            <w:tcBorders>
              <w:right w:val="single" w:sz="4" w:space="0" w:color="auto"/>
            </w:tcBorders>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互联网创新和国际发展趋势</w:t>
            </w:r>
          </w:p>
        </w:tc>
        <w:tc>
          <w:tcPr>
            <w:tcW w:w="450" w:type="dxa"/>
            <w:tcBorders>
              <w:left w:val="single" w:sz="4" w:space="0" w:color="auto"/>
            </w:tcBorders>
            <w:vAlign w:val="center"/>
          </w:tcPr>
          <w:p w:rsidR="00580DB8" w:rsidRPr="00D24F55" w:rsidRDefault="00580DB8" w:rsidP="00580DB8">
            <w:pPr>
              <w:spacing w:beforeLines="20" w:afterLines="20" w:line="560" w:lineRule="exact"/>
              <w:jc w:val="center"/>
              <w:rPr>
                <w:rFonts w:ascii="仿宋_GB2312" w:eastAsia="仿宋_GB2312" w:hint="eastAsia"/>
                <w:sz w:val="24"/>
              </w:rPr>
            </w:pPr>
            <w:r w:rsidRPr="00D24F55">
              <w:rPr>
                <w:rFonts w:ascii="仿宋_GB2312" w:eastAsia="仿宋_GB2312" w:hint="eastAsia"/>
                <w:sz w:val="24"/>
              </w:rPr>
              <w:t>2</w:t>
            </w:r>
          </w:p>
        </w:tc>
        <w:tc>
          <w:tcPr>
            <w:tcW w:w="3596" w:type="dxa"/>
            <w:vAlign w:val="center"/>
          </w:tcPr>
          <w:p w:rsidR="00580DB8" w:rsidRPr="00D24F55" w:rsidRDefault="00580DB8" w:rsidP="00580DB8">
            <w:pPr>
              <w:spacing w:beforeLines="20" w:afterLines="20"/>
              <w:rPr>
                <w:rFonts w:ascii="仿宋_GB2312" w:eastAsia="仿宋_GB2312" w:hint="eastAsia"/>
                <w:sz w:val="24"/>
              </w:rPr>
            </w:pPr>
            <w:r w:rsidRPr="00D24F55">
              <w:rPr>
                <w:rFonts w:ascii="仿宋_GB2312" w:eastAsia="仿宋_GB2312" w:hint="eastAsia"/>
                <w:sz w:val="24"/>
              </w:rPr>
              <w:t>全球互联网发展的趋势及创新创业发展战略</w:t>
            </w:r>
          </w:p>
        </w:tc>
        <w:tc>
          <w:tcPr>
            <w:tcW w:w="751"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集中讲座</w:t>
            </w:r>
          </w:p>
        </w:tc>
        <w:tc>
          <w:tcPr>
            <w:tcW w:w="1714"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胡冬，腾讯上海创业基地总经理</w:t>
            </w:r>
          </w:p>
        </w:tc>
      </w:tr>
      <w:tr w:rsidR="00580DB8" w:rsidTr="00F823F4">
        <w:trPr>
          <w:trHeight w:val="913"/>
          <w:jc w:val="center"/>
        </w:trPr>
        <w:tc>
          <w:tcPr>
            <w:tcW w:w="597" w:type="dxa"/>
            <w:vMerge w:val="restart"/>
            <w:vAlign w:val="center"/>
          </w:tcPr>
          <w:p w:rsidR="00580DB8" w:rsidRPr="00D24F55" w:rsidRDefault="00580DB8" w:rsidP="00F823F4">
            <w:pPr>
              <w:jc w:val="center"/>
              <w:rPr>
                <w:rFonts w:ascii="仿宋_GB2312" w:eastAsia="仿宋_GB2312" w:hint="eastAsia"/>
                <w:bCs/>
              </w:rPr>
            </w:pPr>
            <w:r w:rsidRPr="00D24F55">
              <w:rPr>
                <w:rFonts w:ascii="仿宋_GB2312" w:eastAsia="仿宋_GB2312" w:hint="eastAsia"/>
                <w:bCs/>
                <w:sz w:val="24"/>
              </w:rPr>
              <w:t>科普社会动员模块</w:t>
            </w:r>
          </w:p>
        </w:tc>
        <w:tc>
          <w:tcPr>
            <w:tcW w:w="1953"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创新文化与精神信仰</w:t>
            </w:r>
          </w:p>
        </w:tc>
        <w:tc>
          <w:tcPr>
            <w:tcW w:w="450" w:type="dxa"/>
            <w:tcBorders>
              <w:left w:val="single" w:sz="4" w:space="0" w:color="auto"/>
            </w:tcBorders>
            <w:vAlign w:val="center"/>
          </w:tcPr>
          <w:p w:rsidR="00580DB8" w:rsidRPr="00D24F55" w:rsidRDefault="00580DB8" w:rsidP="00580DB8">
            <w:pPr>
              <w:spacing w:beforeLines="20" w:afterLines="20" w:line="560" w:lineRule="exact"/>
              <w:jc w:val="center"/>
              <w:rPr>
                <w:rFonts w:ascii="仿宋_GB2312" w:eastAsia="仿宋_GB2312" w:hint="eastAsia"/>
                <w:sz w:val="24"/>
              </w:rPr>
            </w:pPr>
            <w:r w:rsidRPr="00D24F55">
              <w:rPr>
                <w:rFonts w:ascii="仿宋_GB2312" w:eastAsia="仿宋_GB2312" w:hint="eastAsia"/>
                <w:sz w:val="24"/>
              </w:rPr>
              <w:t>2</w:t>
            </w:r>
          </w:p>
        </w:tc>
        <w:tc>
          <w:tcPr>
            <w:tcW w:w="3596" w:type="dxa"/>
            <w:vAlign w:val="center"/>
          </w:tcPr>
          <w:p w:rsidR="00580DB8" w:rsidRPr="00D24F55" w:rsidRDefault="00580DB8" w:rsidP="00580DB8">
            <w:pPr>
              <w:spacing w:beforeLines="20" w:afterLines="20" w:line="300" w:lineRule="exact"/>
              <w:jc w:val="left"/>
              <w:rPr>
                <w:rFonts w:ascii="仿宋_GB2312" w:eastAsia="仿宋_GB2312" w:hint="eastAsia"/>
                <w:sz w:val="24"/>
              </w:rPr>
            </w:pPr>
            <w:r w:rsidRPr="00D24F55">
              <w:rPr>
                <w:rFonts w:ascii="仿宋_GB2312" w:eastAsia="仿宋_GB2312" w:hint="eastAsia"/>
                <w:sz w:val="24"/>
              </w:rPr>
              <w:t>创新文化与精神信仰的关系</w:t>
            </w:r>
          </w:p>
        </w:tc>
        <w:tc>
          <w:tcPr>
            <w:tcW w:w="751"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集中讲座</w:t>
            </w:r>
          </w:p>
        </w:tc>
        <w:tc>
          <w:tcPr>
            <w:tcW w:w="1714"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杨泽波，复旦大学教授</w:t>
            </w:r>
          </w:p>
        </w:tc>
      </w:tr>
      <w:tr w:rsidR="00580DB8" w:rsidTr="00F823F4">
        <w:trPr>
          <w:trHeight w:val="576"/>
          <w:jc w:val="center"/>
        </w:trPr>
        <w:tc>
          <w:tcPr>
            <w:tcW w:w="597" w:type="dxa"/>
            <w:vMerge/>
            <w:vAlign w:val="center"/>
          </w:tcPr>
          <w:p w:rsidR="00580DB8" w:rsidRPr="00D24F55" w:rsidRDefault="00580DB8" w:rsidP="00F823F4">
            <w:pPr>
              <w:spacing w:line="560" w:lineRule="exact"/>
              <w:rPr>
                <w:rFonts w:ascii="仿宋_GB2312" w:eastAsia="仿宋_GB2312" w:hint="eastAsia"/>
                <w:bCs/>
              </w:rPr>
            </w:pPr>
          </w:p>
        </w:tc>
        <w:tc>
          <w:tcPr>
            <w:tcW w:w="1953"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科普传播——不一样的诠释</w:t>
            </w:r>
          </w:p>
        </w:tc>
        <w:tc>
          <w:tcPr>
            <w:tcW w:w="450" w:type="dxa"/>
            <w:tcBorders>
              <w:left w:val="single" w:sz="4" w:space="0" w:color="auto"/>
            </w:tcBorders>
            <w:vAlign w:val="center"/>
          </w:tcPr>
          <w:p w:rsidR="00580DB8" w:rsidRPr="00D24F55" w:rsidRDefault="00580DB8" w:rsidP="00580DB8">
            <w:pPr>
              <w:spacing w:beforeLines="20" w:afterLines="20" w:line="560" w:lineRule="exact"/>
              <w:jc w:val="center"/>
              <w:rPr>
                <w:rFonts w:ascii="仿宋_GB2312" w:eastAsia="仿宋_GB2312" w:hint="eastAsia"/>
                <w:sz w:val="24"/>
              </w:rPr>
            </w:pPr>
            <w:r w:rsidRPr="00D24F55">
              <w:rPr>
                <w:rFonts w:ascii="仿宋_GB2312" w:eastAsia="仿宋_GB2312" w:hint="eastAsia"/>
                <w:sz w:val="24"/>
              </w:rPr>
              <w:t>2</w:t>
            </w:r>
          </w:p>
        </w:tc>
        <w:tc>
          <w:tcPr>
            <w:tcW w:w="3596" w:type="dxa"/>
            <w:vAlign w:val="center"/>
          </w:tcPr>
          <w:p w:rsidR="00580DB8" w:rsidRPr="00D24F55" w:rsidRDefault="00580DB8" w:rsidP="00580DB8">
            <w:pPr>
              <w:spacing w:beforeLines="20" w:afterLines="20" w:line="300" w:lineRule="exact"/>
              <w:jc w:val="left"/>
              <w:rPr>
                <w:rFonts w:ascii="仿宋_GB2312" w:eastAsia="仿宋_GB2312" w:hint="eastAsia"/>
                <w:sz w:val="24"/>
              </w:rPr>
            </w:pPr>
            <w:r w:rsidRPr="00D24F55">
              <w:rPr>
                <w:rFonts w:ascii="仿宋_GB2312" w:eastAsia="仿宋_GB2312" w:hint="eastAsia"/>
                <w:sz w:val="24"/>
              </w:rPr>
              <w:t>现代科普与传统科普相结合开展科普传播</w:t>
            </w:r>
          </w:p>
        </w:tc>
        <w:tc>
          <w:tcPr>
            <w:tcW w:w="751"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集中讲座</w:t>
            </w:r>
          </w:p>
        </w:tc>
        <w:tc>
          <w:tcPr>
            <w:tcW w:w="1714"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马聪，上海戏剧学院教授</w:t>
            </w:r>
          </w:p>
        </w:tc>
      </w:tr>
      <w:tr w:rsidR="00580DB8" w:rsidTr="00F823F4">
        <w:trPr>
          <w:trHeight w:val="794"/>
          <w:jc w:val="center"/>
        </w:trPr>
        <w:tc>
          <w:tcPr>
            <w:tcW w:w="597" w:type="dxa"/>
            <w:vMerge/>
            <w:vAlign w:val="center"/>
          </w:tcPr>
          <w:p w:rsidR="00580DB8" w:rsidRPr="00D24F55" w:rsidRDefault="00580DB8" w:rsidP="00F823F4">
            <w:pPr>
              <w:spacing w:line="560" w:lineRule="exact"/>
              <w:rPr>
                <w:rFonts w:ascii="仿宋_GB2312" w:eastAsia="仿宋_GB2312" w:hint="eastAsia"/>
                <w:bCs/>
              </w:rPr>
            </w:pPr>
          </w:p>
        </w:tc>
        <w:tc>
          <w:tcPr>
            <w:tcW w:w="1953" w:type="dxa"/>
            <w:vAlign w:val="center"/>
          </w:tcPr>
          <w:p w:rsidR="00580DB8" w:rsidRPr="00D24F55" w:rsidRDefault="00580DB8" w:rsidP="00580DB8">
            <w:pPr>
              <w:ind w:rightChars="-30" w:right="-79"/>
              <w:jc w:val="left"/>
              <w:rPr>
                <w:rFonts w:ascii="仿宋_GB2312" w:eastAsia="仿宋_GB2312" w:hAnsi="宋体" w:cs="宋体" w:hint="eastAsia"/>
                <w:color w:val="000000"/>
                <w:sz w:val="22"/>
                <w:szCs w:val="22"/>
              </w:rPr>
            </w:pPr>
            <w:r w:rsidRPr="00D24F55">
              <w:rPr>
                <w:rFonts w:ascii="仿宋_GB2312" w:eastAsia="仿宋_GB2312" w:hint="eastAsia"/>
                <w:sz w:val="24"/>
              </w:rPr>
              <w:t>通讯报道和先进典型采写技巧</w:t>
            </w:r>
          </w:p>
        </w:tc>
        <w:tc>
          <w:tcPr>
            <w:tcW w:w="450" w:type="dxa"/>
            <w:tcBorders>
              <w:left w:val="single" w:sz="4" w:space="0" w:color="auto"/>
            </w:tcBorders>
            <w:vAlign w:val="center"/>
          </w:tcPr>
          <w:p w:rsidR="00580DB8" w:rsidRPr="00D24F55" w:rsidRDefault="00580DB8" w:rsidP="00580DB8">
            <w:pPr>
              <w:spacing w:beforeLines="20" w:afterLines="20" w:line="560" w:lineRule="exact"/>
              <w:jc w:val="center"/>
              <w:rPr>
                <w:rFonts w:ascii="仿宋_GB2312" w:eastAsia="仿宋_GB2312" w:hint="eastAsia"/>
                <w:sz w:val="24"/>
              </w:rPr>
            </w:pPr>
            <w:r w:rsidRPr="00D24F55">
              <w:rPr>
                <w:rFonts w:ascii="仿宋_GB2312" w:eastAsia="仿宋_GB2312" w:hint="eastAsia"/>
                <w:sz w:val="24"/>
              </w:rPr>
              <w:t>2</w:t>
            </w:r>
          </w:p>
        </w:tc>
        <w:tc>
          <w:tcPr>
            <w:tcW w:w="3596" w:type="dxa"/>
            <w:vAlign w:val="center"/>
          </w:tcPr>
          <w:p w:rsidR="00580DB8" w:rsidRPr="00D24F55" w:rsidRDefault="00580DB8" w:rsidP="00580DB8">
            <w:pPr>
              <w:spacing w:beforeLines="20" w:afterLines="20" w:line="300" w:lineRule="exact"/>
              <w:jc w:val="left"/>
              <w:rPr>
                <w:rFonts w:ascii="仿宋_GB2312" w:eastAsia="仿宋_GB2312" w:hint="eastAsia"/>
                <w:sz w:val="24"/>
              </w:rPr>
            </w:pPr>
            <w:r w:rsidRPr="00D24F55">
              <w:rPr>
                <w:rFonts w:ascii="仿宋_GB2312" w:eastAsia="仿宋_GB2312" w:hint="eastAsia"/>
                <w:sz w:val="24"/>
              </w:rPr>
              <w:t>以新闻传播推动科普工作</w:t>
            </w:r>
          </w:p>
        </w:tc>
        <w:tc>
          <w:tcPr>
            <w:tcW w:w="751"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集中讲座</w:t>
            </w:r>
          </w:p>
        </w:tc>
        <w:tc>
          <w:tcPr>
            <w:tcW w:w="1714"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沈世光，上海市委党校教授</w:t>
            </w:r>
          </w:p>
        </w:tc>
      </w:tr>
      <w:tr w:rsidR="00580DB8" w:rsidTr="00F823F4">
        <w:trPr>
          <w:trHeight w:val="833"/>
          <w:jc w:val="center"/>
        </w:trPr>
        <w:tc>
          <w:tcPr>
            <w:tcW w:w="597" w:type="dxa"/>
            <w:vMerge/>
            <w:vAlign w:val="center"/>
          </w:tcPr>
          <w:p w:rsidR="00580DB8" w:rsidRPr="00D24F55" w:rsidRDefault="00580DB8" w:rsidP="00F823F4">
            <w:pPr>
              <w:spacing w:line="560" w:lineRule="exact"/>
              <w:rPr>
                <w:rFonts w:ascii="仿宋_GB2312" w:eastAsia="仿宋_GB2312" w:hint="eastAsia"/>
                <w:bCs/>
              </w:rPr>
            </w:pPr>
          </w:p>
        </w:tc>
        <w:tc>
          <w:tcPr>
            <w:tcW w:w="1953"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有效沟通</w:t>
            </w:r>
          </w:p>
        </w:tc>
        <w:tc>
          <w:tcPr>
            <w:tcW w:w="450" w:type="dxa"/>
            <w:tcBorders>
              <w:left w:val="single" w:sz="4" w:space="0" w:color="auto"/>
            </w:tcBorders>
            <w:vAlign w:val="center"/>
          </w:tcPr>
          <w:p w:rsidR="00580DB8" w:rsidRPr="00D24F55" w:rsidRDefault="00580DB8" w:rsidP="00580DB8">
            <w:pPr>
              <w:spacing w:beforeLines="20" w:afterLines="20" w:line="560" w:lineRule="exact"/>
              <w:jc w:val="center"/>
              <w:rPr>
                <w:rFonts w:ascii="仿宋_GB2312" w:eastAsia="仿宋_GB2312" w:hint="eastAsia"/>
                <w:sz w:val="24"/>
              </w:rPr>
            </w:pPr>
            <w:r w:rsidRPr="00D24F55">
              <w:rPr>
                <w:rFonts w:ascii="仿宋_GB2312" w:eastAsia="仿宋_GB2312" w:hint="eastAsia"/>
                <w:sz w:val="24"/>
              </w:rPr>
              <w:t>2</w:t>
            </w:r>
          </w:p>
        </w:tc>
        <w:tc>
          <w:tcPr>
            <w:tcW w:w="3596" w:type="dxa"/>
            <w:vAlign w:val="center"/>
          </w:tcPr>
          <w:p w:rsidR="00580DB8" w:rsidRPr="00D24F55" w:rsidRDefault="00580DB8" w:rsidP="00580DB8">
            <w:pPr>
              <w:spacing w:beforeLines="20" w:afterLines="20" w:line="300" w:lineRule="exact"/>
              <w:jc w:val="left"/>
              <w:rPr>
                <w:rFonts w:ascii="仿宋_GB2312" w:eastAsia="仿宋_GB2312" w:hint="eastAsia"/>
                <w:sz w:val="24"/>
              </w:rPr>
            </w:pPr>
            <w:r w:rsidRPr="00D24F55">
              <w:rPr>
                <w:rFonts w:ascii="仿宋_GB2312" w:eastAsia="仿宋_GB2312" w:hint="eastAsia"/>
                <w:sz w:val="24"/>
              </w:rPr>
              <w:t>沟通技巧、方式及作用影响</w:t>
            </w:r>
          </w:p>
        </w:tc>
        <w:tc>
          <w:tcPr>
            <w:tcW w:w="751"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集中讲座</w:t>
            </w:r>
          </w:p>
        </w:tc>
        <w:tc>
          <w:tcPr>
            <w:tcW w:w="1714"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胡申生，上海大学教授</w:t>
            </w:r>
          </w:p>
        </w:tc>
      </w:tr>
      <w:tr w:rsidR="00580DB8" w:rsidTr="00F823F4">
        <w:trPr>
          <w:trHeight w:val="987"/>
          <w:jc w:val="center"/>
        </w:trPr>
        <w:tc>
          <w:tcPr>
            <w:tcW w:w="597" w:type="dxa"/>
            <w:vMerge/>
            <w:vAlign w:val="center"/>
          </w:tcPr>
          <w:p w:rsidR="00580DB8" w:rsidRPr="00D24F55" w:rsidRDefault="00580DB8" w:rsidP="00F823F4">
            <w:pPr>
              <w:spacing w:line="560" w:lineRule="exact"/>
              <w:rPr>
                <w:rFonts w:ascii="仿宋_GB2312" w:eastAsia="仿宋_GB2312" w:hint="eastAsia"/>
                <w:bCs/>
              </w:rPr>
            </w:pPr>
          </w:p>
        </w:tc>
        <w:tc>
          <w:tcPr>
            <w:tcW w:w="1953"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科学诠释与表演艺术</w:t>
            </w:r>
          </w:p>
        </w:tc>
        <w:tc>
          <w:tcPr>
            <w:tcW w:w="450" w:type="dxa"/>
            <w:tcBorders>
              <w:left w:val="single" w:sz="4" w:space="0" w:color="auto"/>
            </w:tcBorders>
            <w:vAlign w:val="center"/>
          </w:tcPr>
          <w:p w:rsidR="00580DB8" w:rsidRPr="00D24F55" w:rsidRDefault="00580DB8" w:rsidP="00580DB8">
            <w:pPr>
              <w:spacing w:beforeLines="20" w:afterLines="20" w:line="560" w:lineRule="exact"/>
              <w:jc w:val="center"/>
              <w:rPr>
                <w:rFonts w:ascii="仿宋_GB2312" w:eastAsia="仿宋_GB2312" w:hint="eastAsia"/>
                <w:sz w:val="24"/>
              </w:rPr>
            </w:pPr>
            <w:r w:rsidRPr="00D24F55">
              <w:rPr>
                <w:rFonts w:ascii="仿宋_GB2312" w:eastAsia="仿宋_GB2312" w:hint="eastAsia"/>
                <w:sz w:val="24"/>
              </w:rPr>
              <w:t>2</w:t>
            </w:r>
          </w:p>
        </w:tc>
        <w:tc>
          <w:tcPr>
            <w:tcW w:w="3596" w:type="dxa"/>
            <w:vAlign w:val="center"/>
          </w:tcPr>
          <w:p w:rsidR="00580DB8" w:rsidRPr="00D24F55" w:rsidRDefault="00580DB8" w:rsidP="00580DB8">
            <w:pPr>
              <w:spacing w:beforeLines="20" w:afterLines="20" w:line="300" w:lineRule="exact"/>
              <w:jc w:val="left"/>
              <w:rPr>
                <w:rFonts w:ascii="仿宋_GB2312" w:eastAsia="仿宋_GB2312" w:hint="eastAsia"/>
                <w:sz w:val="24"/>
              </w:rPr>
            </w:pPr>
            <w:r w:rsidRPr="00D24F55">
              <w:rPr>
                <w:rFonts w:ascii="仿宋_GB2312" w:eastAsia="仿宋_GB2312" w:hint="eastAsia"/>
                <w:sz w:val="24"/>
              </w:rPr>
              <w:t>科学诠释的方式、方法、表演形式等</w:t>
            </w:r>
          </w:p>
        </w:tc>
        <w:tc>
          <w:tcPr>
            <w:tcW w:w="751"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集中讲座</w:t>
            </w:r>
          </w:p>
        </w:tc>
        <w:tc>
          <w:tcPr>
            <w:tcW w:w="1714"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丁礼宁，上海电影艺术学院教师</w:t>
            </w:r>
          </w:p>
        </w:tc>
      </w:tr>
      <w:tr w:rsidR="00580DB8" w:rsidTr="00F823F4">
        <w:trPr>
          <w:trHeight w:val="1400"/>
          <w:jc w:val="center"/>
        </w:trPr>
        <w:tc>
          <w:tcPr>
            <w:tcW w:w="597" w:type="dxa"/>
            <w:vMerge w:val="restart"/>
            <w:vAlign w:val="center"/>
          </w:tcPr>
          <w:p w:rsidR="00580DB8" w:rsidRPr="00D24F55" w:rsidRDefault="00580DB8" w:rsidP="00F823F4">
            <w:pPr>
              <w:jc w:val="center"/>
              <w:rPr>
                <w:rFonts w:ascii="仿宋_GB2312" w:eastAsia="仿宋_GB2312" w:hint="eastAsia"/>
                <w:bCs/>
                <w:sz w:val="24"/>
              </w:rPr>
            </w:pPr>
            <w:r w:rsidRPr="00D24F55">
              <w:rPr>
                <w:rFonts w:ascii="仿宋_GB2312" w:eastAsia="仿宋_GB2312" w:hint="eastAsia"/>
                <w:bCs/>
                <w:sz w:val="24"/>
              </w:rPr>
              <w:t>现场</w:t>
            </w:r>
            <w:r w:rsidRPr="00D24F55">
              <w:rPr>
                <w:rFonts w:ascii="仿宋_GB2312" w:eastAsia="仿宋_GB2312" w:hint="eastAsia"/>
                <w:bCs/>
                <w:sz w:val="24"/>
              </w:rPr>
              <w:lastRenderedPageBreak/>
              <w:t>教学模块</w:t>
            </w:r>
          </w:p>
        </w:tc>
        <w:tc>
          <w:tcPr>
            <w:tcW w:w="1953"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lastRenderedPageBreak/>
              <w:t>上海科技馆</w:t>
            </w:r>
          </w:p>
        </w:tc>
        <w:tc>
          <w:tcPr>
            <w:tcW w:w="450" w:type="dxa"/>
            <w:tcBorders>
              <w:left w:val="single" w:sz="4" w:space="0" w:color="auto"/>
            </w:tcBorders>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4</w:t>
            </w:r>
          </w:p>
        </w:tc>
        <w:tc>
          <w:tcPr>
            <w:tcW w:w="3596"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上海科技馆的场馆建设、布展、管理等</w:t>
            </w:r>
          </w:p>
        </w:tc>
        <w:tc>
          <w:tcPr>
            <w:tcW w:w="751"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现场教学</w:t>
            </w:r>
          </w:p>
        </w:tc>
        <w:tc>
          <w:tcPr>
            <w:tcW w:w="1714"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场馆</w:t>
            </w:r>
          </w:p>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讲解</w:t>
            </w:r>
          </w:p>
        </w:tc>
      </w:tr>
      <w:tr w:rsidR="00580DB8" w:rsidTr="00F823F4">
        <w:trPr>
          <w:trHeight w:val="2267"/>
          <w:jc w:val="center"/>
        </w:trPr>
        <w:tc>
          <w:tcPr>
            <w:tcW w:w="597" w:type="dxa"/>
            <w:vMerge/>
            <w:vAlign w:val="center"/>
          </w:tcPr>
          <w:p w:rsidR="00580DB8" w:rsidRPr="00D24F55" w:rsidRDefault="00580DB8" w:rsidP="00F823F4">
            <w:pPr>
              <w:jc w:val="center"/>
              <w:rPr>
                <w:rFonts w:ascii="仿宋_GB2312" w:eastAsia="仿宋_GB2312" w:hint="eastAsia"/>
                <w:bCs/>
                <w:sz w:val="24"/>
              </w:rPr>
            </w:pPr>
          </w:p>
        </w:tc>
        <w:tc>
          <w:tcPr>
            <w:tcW w:w="1953"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“彩虹鱼”深海科普教育基地</w:t>
            </w:r>
          </w:p>
        </w:tc>
        <w:tc>
          <w:tcPr>
            <w:tcW w:w="450" w:type="dxa"/>
            <w:tcBorders>
              <w:left w:val="single" w:sz="4" w:space="0" w:color="auto"/>
            </w:tcBorders>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2</w:t>
            </w:r>
          </w:p>
        </w:tc>
        <w:tc>
          <w:tcPr>
            <w:tcW w:w="3596"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各类海洋装备模型，深海生物样本以及深海大数据中心、样品中心和相关实验室</w:t>
            </w:r>
          </w:p>
        </w:tc>
        <w:tc>
          <w:tcPr>
            <w:tcW w:w="751"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现场教学</w:t>
            </w:r>
          </w:p>
        </w:tc>
        <w:tc>
          <w:tcPr>
            <w:tcW w:w="1714"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场馆</w:t>
            </w:r>
          </w:p>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讲解</w:t>
            </w:r>
          </w:p>
        </w:tc>
      </w:tr>
      <w:tr w:rsidR="00580DB8" w:rsidTr="00F823F4">
        <w:trPr>
          <w:trHeight w:val="1234"/>
          <w:jc w:val="center"/>
        </w:trPr>
        <w:tc>
          <w:tcPr>
            <w:tcW w:w="597" w:type="dxa"/>
            <w:vAlign w:val="center"/>
          </w:tcPr>
          <w:p w:rsidR="00580DB8" w:rsidRPr="00D24F55" w:rsidRDefault="00580DB8" w:rsidP="00F823F4">
            <w:pPr>
              <w:spacing w:line="560" w:lineRule="exact"/>
              <w:rPr>
                <w:rFonts w:ascii="仿宋_GB2312" w:eastAsia="仿宋_GB2312" w:hint="eastAsia"/>
                <w:bCs/>
              </w:rPr>
            </w:pPr>
          </w:p>
        </w:tc>
        <w:tc>
          <w:tcPr>
            <w:tcW w:w="1953"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自贸区文化装备应用示范中心</w:t>
            </w:r>
          </w:p>
        </w:tc>
        <w:tc>
          <w:tcPr>
            <w:tcW w:w="450" w:type="dxa"/>
            <w:tcBorders>
              <w:left w:val="single" w:sz="4" w:space="0" w:color="auto"/>
            </w:tcBorders>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2</w:t>
            </w:r>
          </w:p>
        </w:tc>
        <w:tc>
          <w:tcPr>
            <w:tcW w:w="3596"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高科技的展示手段、展示内容、展览活动等</w:t>
            </w:r>
          </w:p>
        </w:tc>
        <w:tc>
          <w:tcPr>
            <w:tcW w:w="751"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现场教学</w:t>
            </w:r>
          </w:p>
        </w:tc>
        <w:tc>
          <w:tcPr>
            <w:tcW w:w="1714"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场馆</w:t>
            </w:r>
          </w:p>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讲解</w:t>
            </w:r>
          </w:p>
        </w:tc>
      </w:tr>
      <w:tr w:rsidR="00580DB8" w:rsidTr="00F823F4">
        <w:trPr>
          <w:trHeight w:val="983"/>
          <w:jc w:val="center"/>
        </w:trPr>
        <w:tc>
          <w:tcPr>
            <w:tcW w:w="597" w:type="dxa"/>
            <w:vMerge w:val="restart"/>
            <w:vAlign w:val="center"/>
          </w:tcPr>
          <w:p w:rsidR="00580DB8" w:rsidRPr="00D24F55" w:rsidRDefault="00580DB8" w:rsidP="00F823F4">
            <w:pPr>
              <w:jc w:val="center"/>
              <w:rPr>
                <w:rFonts w:ascii="仿宋_GB2312" w:eastAsia="仿宋_GB2312" w:hint="eastAsia"/>
                <w:bCs/>
              </w:rPr>
            </w:pPr>
            <w:r w:rsidRPr="00D24F55">
              <w:rPr>
                <w:rFonts w:ascii="仿宋_GB2312" w:eastAsia="仿宋_GB2312" w:hint="eastAsia"/>
                <w:bCs/>
                <w:sz w:val="24"/>
              </w:rPr>
              <w:t>研讨交流模块</w:t>
            </w:r>
          </w:p>
        </w:tc>
        <w:tc>
          <w:tcPr>
            <w:tcW w:w="1953"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新时代科普工作的探索与思考</w:t>
            </w:r>
          </w:p>
        </w:tc>
        <w:tc>
          <w:tcPr>
            <w:tcW w:w="450" w:type="dxa"/>
            <w:tcBorders>
              <w:left w:val="single" w:sz="4" w:space="0" w:color="auto"/>
            </w:tcBorders>
            <w:vAlign w:val="center"/>
          </w:tcPr>
          <w:p w:rsidR="00580DB8" w:rsidRPr="00D24F55" w:rsidRDefault="00580DB8" w:rsidP="00580DB8">
            <w:pPr>
              <w:spacing w:beforeLines="20" w:afterLines="20" w:line="400" w:lineRule="exact"/>
              <w:jc w:val="center"/>
              <w:rPr>
                <w:rFonts w:ascii="仿宋_GB2312" w:eastAsia="仿宋_GB2312" w:hint="eastAsia"/>
                <w:sz w:val="24"/>
              </w:rPr>
            </w:pPr>
            <w:r w:rsidRPr="00D24F55">
              <w:rPr>
                <w:rFonts w:ascii="仿宋_GB2312" w:eastAsia="仿宋_GB2312" w:hint="eastAsia"/>
                <w:sz w:val="24"/>
              </w:rPr>
              <w:t>2</w:t>
            </w:r>
          </w:p>
        </w:tc>
        <w:tc>
          <w:tcPr>
            <w:tcW w:w="3596" w:type="dxa"/>
            <w:vAlign w:val="center"/>
          </w:tcPr>
          <w:p w:rsidR="00580DB8" w:rsidRPr="00D24F55" w:rsidRDefault="00580DB8" w:rsidP="00580DB8">
            <w:pPr>
              <w:spacing w:beforeLines="20" w:afterLines="20"/>
              <w:rPr>
                <w:rFonts w:ascii="仿宋_GB2312" w:eastAsia="仿宋_GB2312" w:hint="eastAsia"/>
                <w:sz w:val="24"/>
              </w:rPr>
            </w:pPr>
            <w:r w:rsidRPr="00D24F55">
              <w:rPr>
                <w:rFonts w:ascii="仿宋_GB2312" w:eastAsia="仿宋_GB2312" w:hint="eastAsia"/>
                <w:sz w:val="24"/>
              </w:rPr>
              <w:t>新形势下科普工作的组织、实施等</w:t>
            </w:r>
          </w:p>
        </w:tc>
        <w:tc>
          <w:tcPr>
            <w:tcW w:w="751"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分组研讨</w:t>
            </w:r>
          </w:p>
        </w:tc>
        <w:tc>
          <w:tcPr>
            <w:tcW w:w="1714" w:type="dxa"/>
            <w:vAlign w:val="center"/>
          </w:tcPr>
          <w:p w:rsidR="00580DB8" w:rsidRPr="00D24F55" w:rsidRDefault="00580DB8" w:rsidP="00580DB8">
            <w:pPr>
              <w:spacing w:beforeLines="20" w:afterLines="20"/>
              <w:jc w:val="center"/>
              <w:rPr>
                <w:rFonts w:ascii="仿宋_GB2312" w:eastAsia="仿宋_GB2312" w:hint="eastAsia"/>
                <w:sz w:val="24"/>
              </w:rPr>
            </w:pPr>
            <w:r w:rsidRPr="00D24F55">
              <w:rPr>
                <w:rFonts w:ascii="仿宋_GB2312" w:eastAsia="仿宋_GB2312" w:hint="eastAsia"/>
                <w:sz w:val="24"/>
              </w:rPr>
              <w:t>学员</w:t>
            </w:r>
          </w:p>
        </w:tc>
      </w:tr>
      <w:tr w:rsidR="00580DB8" w:rsidTr="00F823F4">
        <w:trPr>
          <w:trHeight w:val="1517"/>
          <w:jc w:val="center"/>
        </w:trPr>
        <w:tc>
          <w:tcPr>
            <w:tcW w:w="597" w:type="dxa"/>
            <w:vMerge/>
            <w:vAlign w:val="center"/>
          </w:tcPr>
          <w:p w:rsidR="00580DB8" w:rsidRPr="00D24F55" w:rsidRDefault="00580DB8" w:rsidP="00F823F4">
            <w:pPr>
              <w:spacing w:line="560" w:lineRule="exact"/>
              <w:rPr>
                <w:rFonts w:ascii="仿宋_GB2312" w:eastAsia="仿宋_GB2312" w:hint="eastAsia"/>
                <w:b/>
                <w:sz w:val="24"/>
              </w:rPr>
            </w:pPr>
          </w:p>
        </w:tc>
        <w:tc>
          <w:tcPr>
            <w:tcW w:w="1953" w:type="dxa"/>
            <w:vAlign w:val="center"/>
          </w:tcPr>
          <w:p w:rsidR="00580DB8" w:rsidRPr="00D24F55" w:rsidRDefault="00580DB8" w:rsidP="00F823F4">
            <w:pPr>
              <w:jc w:val="left"/>
              <w:rPr>
                <w:rFonts w:ascii="仿宋_GB2312" w:eastAsia="仿宋_GB2312" w:hint="eastAsia"/>
                <w:sz w:val="24"/>
              </w:rPr>
            </w:pPr>
            <w:r w:rsidRPr="00D24F55">
              <w:rPr>
                <w:rFonts w:ascii="仿宋_GB2312" w:eastAsia="仿宋_GB2312" w:hint="eastAsia"/>
                <w:sz w:val="24"/>
              </w:rPr>
              <w:t>求新求变，创新科普活动</w:t>
            </w:r>
          </w:p>
        </w:tc>
        <w:tc>
          <w:tcPr>
            <w:tcW w:w="450" w:type="dxa"/>
            <w:tcBorders>
              <w:left w:val="single" w:sz="4" w:space="0" w:color="auto"/>
            </w:tcBorders>
            <w:vAlign w:val="center"/>
          </w:tcPr>
          <w:p w:rsidR="00580DB8" w:rsidRPr="00D24F55" w:rsidRDefault="00580DB8" w:rsidP="00580DB8">
            <w:pPr>
              <w:spacing w:beforeLines="20" w:afterLines="20" w:line="400" w:lineRule="exact"/>
              <w:jc w:val="center"/>
              <w:rPr>
                <w:rFonts w:ascii="仿宋_GB2312" w:eastAsia="仿宋_GB2312" w:hint="eastAsia"/>
                <w:sz w:val="24"/>
              </w:rPr>
            </w:pPr>
            <w:r w:rsidRPr="00D24F55">
              <w:rPr>
                <w:rFonts w:ascii="仿宋_GB2312" w:eastAsia="仿宋_GB2312" w:hint="eastAsia"/>
                <w:sz w:val="24"/>
              </w:rPr>
              <w:t>2</w:t>
            </w:r>
          </w:p>
        </w:tc>
        <w:tc>
          <w:tcPr>
            <w:tcW w:w="3596" w:type="dxa"/>
            <w:vAlign w:val="center"/>
          </w:tcPr>
          <w:p w:rsidR="00580DB8" w:rsidRPr="00D24F55" w:rsidRDefault="00580DB8" w:rsidP="00580DB8">
            <w:pPr>
              <w:spacing w:beforeLines="20" w:afterLines="20"/>
              <w:rPr>
                <w:rFonts w:ascii="仿宋_GB2312" w:eastAsia="仿宋_GB2312" w:hint="eastAsia"/>
                <w:sz w:val="24"/>
              </w:rPr>
            </w:pPr>
            <w:r w:rsidRPr="00D24F55">
              <w:rPr>
                <w:rFonts w:ascii="仿宋_GB2312" w:eastAsia="仿宋_GB2312" w:hint="eastAsia"/>
                <w:sz w:val="24"/>
              </w:rPr>
              <w:t>如何寻求创新，提升科普工作能力</w:t>
            </w:r>
          </w:p>
        </w:tc>
        <w:tc>
          <w:tcPr>
            <w:tcW w:w="751" w:type="dxa"/>
            <w:vAlign w:val="center"/>
          </w:tcPr>
          <w:p w:rsidR="00580DB8" w:rsidRPr="00D24F55" w:rsidRDefault="00580DB8" w:rsidP="00F823F4">
            <w:pPr>
              <w:jc w:val="center"/>
              <w:rPr>
                <w:rFonts w:ascii="仿宋_GB2312" w:eastAsia="仿宋_GB2312" w:hint="eastAsia"/>
                <w:sz w:val="24"/>
              </w:rPr>
            </w:pPr>
            <w:r w:rsidRPr="00D24F55">
              <w:rPr>
                <w:rFonts w:ascii="仿宋_GB2312" w:eastAsia="仿宋_GB2312" w:hint="eastAsia"/>
                <w:sz w:val="24"/>
              </w:rPr>
              <w:t>分组研讨</w:t>
            </w:r>
          </w:p>
        </w:tc>
        <w:tc>
          <w:tcPr>
            <w:tcW w:w="1714" w:type="dxa"/>
            <w:vAlign w:val="center"/>
          </w:tcPr>
          <w:p w:rsidR="00580DB8" w:rsidRPr="00D24F55" w:rsidRDefault="00580DB8" w:rsidP="00580DB8">
            <w:pPr>
              <w:spacing w:beforeLines="20" w:afterLines="20"/>
              <w:jc w:val="center"/>
              <w:rPr>
                <w:rFonts w:ascii="仿宋_GB2312" w:eastAsia="仿宋_GB2312" w:hint="eastAsia"/>
                <w:sz w:val="24"/>
              </w:rPr>
            </w:pPr>
            <w:r w:rsidRPr="00D24F55">
              <w:rPr>
                <w:rFonts w:ascii="仿宋_GB2312" w:eastAsia="仿宋_GB2312" w:hint="eastAsia"/>
                <w:sz w:val="24"/>
              </w:rPr>
              <w:t>学员</w:t>
            </w:r>
          </w:p>
        </w:tc>
      </w:tr>
    </w:tbl>
    <w:p w:rsidR="00580DB8" w:rsidRDefault="00580DB8" w:rsidP="00580DB8">
      <w:pPr>
        <w:pStyle w:val="Default"/>
        <w:spacing w:line="560" w:lineRule="exact"/>
        <w:rPr>
          <w:sz w:val="32"/>
          <w:szCs w:val="32"/>
        </w:rPr>
      </w:pPr>
    </w:p>
    <w:p w:rsidR="00580DB8" w:rsidRPr="00D24F55" w:rsidRDefault="00580DB8" w:rsidP="00580DB8">
      <w:pPr>
        <w:pStyle w:val="Default"/>
        <w:spacing w:line="580" w:lineRule="exact"/>
        <w:ind w:firstLineChars="200" w:firstLine="582"/>
        <w:jc w:val="both"/>
        <w:rPr>
          <w:rFonts w:hAnsi="黑体" w:cs="Times New Roman"/>
          <w:spacing w:val="-6"/>
          <w:sz w:val="32"/>
          <w:szCs w:val="32"/>
        </w:rPr>
      </w:pPr>
      <w:r w:rsidRPr="00D24F55">
        <w:rPr>
          <w:rFonts w:ascii="黑体" w:eastAsia="黑体" w:hAnsi="黑体" w:cs="Times New Roman" w:hint="eastAsia"/>
          <w:spacing w:val="-6"/>
          <w:sz w:val="32"/>
          <w:szCs w:val="32"/>
        </w:rPr>
        <w:t>五、对学员其他要求</w:t>
      </w:r>
    </w:p>
    <w:p w:rsidR="00580DB8" w:rsidRPr="00D24F55" w:rsidRDefault="00580DB8" w:rsidP="00580DB8">
      <w:pPr>
        <w:pStyle w:val="Default"/>
        <w:spacing w:line="580" w:lineRule="exact"/>
        <w:ind w:firstLineChars="200" w:firstLine="606"/>
        <w:jc w:val="both"/>
        <w:rPr>
          <w:sz w:val="32"/>
          <w:szCs w:val="32"/>
        </w:rPr>
      </w:pPr>
      <w:r w:rsidRPr="00D24F55">
        <w:rPr>
          <w:rFonts w:hAnsi="Times New Roman" w:cs="Times New Roman" w:hint="eastAsia"/>
          <w:sz w:val="32"/>
          <w:szCs w:val="32"/>
        </w:rPr>
        <w:t>学员需携带智能手机，有条件的学员可携带笔记本电脑。</w:t>
      </w:r>
    </w:p>
    <w:p w:rsidR="00580DB8" w:rsidRPr="00D24F55" w:rsidRDefault="00580DB8" w:rsidP="00580DB8">
      <w:pPr>
        <w:pStyle w:val="Default"/>
        <w:spacing w:line="580" w:lineRule="exact"/>
        <w:ind w:firstLineChars="200" w:firstLine="582"/>
        <w:jc w:val="both"/>
        <w:rPr>
          <w:rFonts w:hAnsi="黑体" w:cs="Times New Roman"/>
          <w:spacing w:val="-6"/>
          <w:sz w:val="32"/>
          <w:szCs w:val="32"/>
        </w:rPr>
      </w:pPr>
      <w:r w:rsidRPr="00D24F55">
        <w:rPr>
          <w:rFonts w:ascii="黑体" w:eastAsia="黑体" w:hAnsi="黑体" w:cs="Times New Roman" w:hint="eastAsia"/>
          <w:spacing w:val="-6"/>
          <w:sz w:val="32"/>
          <w:szCs w:val="32"/>
        </w:rPr>
        <w:t>六、单位简介</w:t>
      </w:r>
    </w:p>
    <w:p w:rsidR="00580DB8" w:rsidRPr="00D24F55" w:rsidRDefault="00580DB8" w:rsidP="00580DB8">
      <w:pPr>
        <w:pStyle w:val="Default"/>
        <w:spacing w:line="580" w:lineRule="exact"/>
        <w:ind w:firstLineChars="200" w:firstLine="606"/>
        <w:jc w:val="both"/>
        <w:rPr>
          <w:rFonts w:hAnsi="Times New Roman" w:cs="Times New Roman"/>
          <w:sz w:val="32"/>
          <w:szCs w:val="32"/>
        </w:rPr>
      </w:pPr>
      <w:r w:rsidRPr="00D24F55">
        <w:rPr>
          <w:rFonts w:hAnsi="Times New Roman" w:cs="Times New Roman" w:hint="eastAsia"/>
          <w:sz w:val="32"/>
          <w:szCs w:val="32"/>
        </w:rPr>
        <w:t>上海市业余科技学院创建于1960年，是经上海市人民政府批准成立，由上海市科学技术协会主办的一所以科技工作者为主要服务对象的继续教育培训机构，是上海市科学技术协会最主要的继续教育基地。著名科学家周培源先生亲笔题写校名。学院座落于历史经典建筑南昌路47号科学会堂内。</w:t>
      </w:r>
    </w:p>
    <w:p w:rsidR="00580DB8" w:rsidRDefault="00580DB8" w:rsidP="00580DB8">
      <w:pPr>
        <w:pStyle w:val="Default"/>
        <w:spacing w:line="600" w:lineRule="exact"/>
        <w:ind w:firstLineChars="200" w:firstLine="606"/>
        <w:jc w:val="both"/>
        <w:rPr>
          <w:rFonts w:hAnsi="Times New Roman" w:cs="Times New Roman" w:hint="eastAsia"/>
          <w:sz w:val="32"/>
          <w:szCs w:val="32"/>
        </w:rPr>
      </w:pPr>
      <w:r w:rsidRPr="00D24F55">
        <w:rPr>
          <w:rFonts w:hAnsi="Times New Roman" w:cs="Times New Roman" w:hint="eastAsia"/>
          <w:sz w:val="32"/>
          <w:szCs w:val="32"/>
        </w:rPr>
        <w:lastRenderedPageBreak/>
        <w:t>近年来，学院在上海市科学技术协会党组的坚强领导下，围绕“四服务一加强”工作定位，开展了一系列高端培训项目，探索出了具有自身特色的现代继续教育办学之路。学院是上海市干部教育科技培训基地、“上海科学诠释者学院”具体承办单位，是上海实施《全民科学素质行动计划纲要（2006-2010-2020年）》的重要培训基地、上海市社区科普大学建设管理服务中心、中国机械工程师资格认证中心上海分中心、国家专业技术人才知识更新培训授权点、上海市信息网络安全专业技术人员继续教育培训科技教学点、上海市科协为对口支援地区实施人才资源培训的承办单位。</w:t>
      </w:r>
    </w:p>
    <w:p w:rsidR="00580DB8" w:rsidRPr="00D24F55" w:rsidRDefault="00580DB8" w:rsidP="00580DB8">
      <w:pPr>
        <w:pStyle w:val="Default"/>
        <w:spacing w:line="600" w:lineRule="exact"/>
        <w:ind w:firstLineChars="200" w:firstLine="582"/>
        <w:jc w:val="both"/>
        <w:rPr>
          <w:rFonts w:hAnsi="黑体" w:cs="Times New Roman"/>
          <w:spacing w:val="-6"/>
          <w:sz w:val="32"/>
          <w:szCs w:val="32"/>
        </w:rPr>
      </w:pPr>
      <w:r w:rsidRPr="00D24F55">
        <w:rPr>
          <w:rFonts w:ascii="黑体" w:eastAsia="黑体" w:hAnsi="黑体" w:cs="Times New Roman" w:hint="eastAsia"/>
          <w:spacing w:val="-6"/>
          <w:sz w:val="32"/>
          <w:szCs w:val="32"/>
        </w:rPr>
        <w:t>七、培训单位联系人</w:t>
      </w:r>
    </w:p>
    <w:p w:rsidR="00580DB8" w:rsidRPr="00D24F55" w:rsidRDefault="00580DB8" w:rsidP="00580DB8">
      <w:pPr>
        <w:pStyle w:val="Default"/>
        <w:spacing w:line="580" w:lineRule="exact"/>
        <w:ind w:firstLineChars="200" w:firstLine="606"/>
        <w:jc w:val="both"/>
        <w:rPr>
          <w:rFonts w:hAnsi="Times New Roman" w:cs="Times New Roman"/>
          <w:sz w:val="32"/>
          <w:szCs w:val="32"/>
        </w:rPr>
      </w:pPr>
      <w:r w:rsidRPr="00D24F55">
        <w:rPr>
          <w:rFonts w:hAnsi="Times New Roman" w:cs="Times New Roman" w:hint="eastAsia"/>
          <w:sz w:val="32"/>
          <w:szCs w:val="32"/>
        </w:rPr>
        <w:t>姓名：冯勍</w:t>
      </w:r>
    </w:p>
    <w:p w:rsidR="00580DB8" w:rsidRPr="00D24F55" w:rsidRDefault="00580DB8" w:rsidP="00580DB8">
      <w:pPr>
        <w:pStyle w:val="Default"/>
        <w:spacing w:line="580" w:lineRule="exact"/>
        <w:ind w:firstLineChars="200" w:firstLine="606"/>
        <w:jc w:val="both"/>
        <w:rPr>
          <w:rFonts w:hAnsi="Times New Roman" w:cs="Times New Roman"/>
          <w:sz w:val="32"/>
          <w:szCs w:val="32"/>
        </w:rPr>
      </w:pPr>
      <w:r w:rsidRPr="00D24F55">
        <w:rPr>
          <w:rFonts w:hAnsi="Times New Roman" w:cs="Times New Roman" w:hint="eastAsia"/>
          <w:sz w:val="32"/>
          <w:szCs w:val="32"/>
        </w:rPr>
        <w:t>手机：18916597960</w:t>
      </w:r>
    </w:p>
    <w:p w:rsidR="00580DB8" w:rsidRPr="00D24F55" w:rsidRDefault="00580DB8" w:rsidP="00580DB8">
      <w:pPr>
        <w:pStyle w:val="Default"/>
        <w:spacing w:line="580" w:lineRule="exact"/>
        <w:ind w:firstLineChars="200" w:firstLine="606"/>
        <w:jc w:val="both"/>
        <w:rPr>
          <w:rFonts w:hAnsi="Times New Roman" w:cs="Times New Roman"/>
          <w:sz w:val="32"/>
          <w:szCs w:val="32"/>
        </w:rPr>
      </w:pPr>
      <w:r w:rsidRPr="00D24F55">
        <w:rPr>
          <w:rFonts w:hAnsi="Times New Roman" w:cs="Times New Roman" w:hint="eastAsia"/>
          <w:sz w:val="32"/>
          <w:szCs w:val="32"/>
        </w:rPr>
        <w:t>邮箱：</w:t>
      </w:r>
      <w:hyperlink r:id="rId7" w:history="1">
        <w:r w:rsidRPr="00D24F55">
          <w:rPr>
            <w:rFonts w:ascii="Times New Roman" w:hAnsi="Times New Roman" w:cs="Times New Roman"/>
            <w:sz w:val="32"/>
            <w:szCs w:val="32"/>
          </w:rPr>
          <w:t>fengqing@kjxy.net</w:t>
        </w:r>
      </w:hyperlink>
    </w:p>
    <w:p w:rsidR="00580DB8" w:rsidRPr="00D24F55" w:rsidRDefault="00580DB8" w:rsidP="00580DB8">
      <w:pPr>
        <w:pStyle w:val="Default"/>
        <w:spacing w:line="580" w:lineRule="exact"/>
        <w:ind w:firstLineChars="200" w:firstLine="606"/>
        <w:jc w:val="both"/>
        <w:rPr>
          <w:rFonts w:hAnsi="Times New Roman" w:cs="Times New Roman"/>
          <w:sz w:val="32"/>
          <w:szCs w:val="32"/>
        </w:rPr>
      </w:pPr>
      <w:r w:rsidRPr="00D24F55">
        <w:rPr>
          <w:rFonts w:hAnsi="Times New Roman" w:cs="Times New Roman" w:hint="eastAsia"/>
          <w:sz w:val="32"/>
          <w:szCs w:val="32"/>
        </w:rPr>
        <w:t>姓名：苏虹</w:t>
      </w:r>
    </w:p>
    <w:p w:rsidR="00580DB8" w:rsidRPr="00D24F55" w:rsidRDefault="00580DB8" w:rsidP="00580DB8">
      <w:pPr>
        <w:pStyle w:val="Default"/>
        <w:spacing w:line="580" w:lineRule="exact"/>
        <w:ind w:firstLineChars="200" w:firstLine="606"/>
        <w:jc w:val="both"/>
        <w:rPr>
          <w:rFonts w:hAnsi="Times New Roman" w:cs="Times New Roman"/>
          <w:sz w:val="32"/>
          <w:szCs w:val="32"/>
        </w:rPr>
      </w:pPr>
      <w:r w:rsidRPr="00D24F55">
        <w:rPr>
          <w:rFonts w:hAnsi="Times New Roman" w:cs="Times New Roman" w:hint="eastAsia"/>
          <w:sz w:val="32"/>
          <w:szCs w:val="32"/>
        </w:rPr>
        <w:t>手机：13918789621</w:t>
      </w:r>
    </w:p>
    <w:p w:rsidR="00580DB8" w:rsidRPr="00D24F55" w:rsidRDefault="00580DB8" w:rsidP="00580DB8">
      <w:pPr>
        <w:pStyle w:val="Default"/>
        <w:spacing w:line="580" w:lineRule="exact"/>
        <w:ind w:firstLineChars="200" w:firstLine="606"/>
        <w:jc w:val="both"/>
        <w:rPr>
          <w:rFonts w:hAnsi="Times New Roman" w:cs="Times New Roman"/>
          <w:sz w:val="32"/>
          <w:szCs w:val="32"/>
        </w:rPr>
      </w:pPr>
      <w:r w:rsidRPr="00D24F55">
        <w:rPr>
          <w:rFonts w:hAnsi="Times New Roman" w:cs="Times New Roman" w:hint="eastAsia"/>
          <w:sz w:val="32"/>
          <w:szCs w:val="32"/>
        </w:rPr>
        <w:t>邮箱：</w:t>
      </w:r>
      <w:hyperlink r:id="rId8" w:history="1">
        <w:r w:rsidRPr="00D24F55">
          <w:rPr>
            <w:rFonts w:ascii="Times New Roman" w:hAnsi="Times New Roman" w:cs="Times New Roman" w:hint="eastAsia"/>
            <w:sz w:val="32"/>
            <w:szCs w:val="32"/>
          </w:rPr>
          <w:t>suhong@kjxy.net</w:t>
        </w:r>
      </w:hyperlink>
    </w:p>
    <w:p w:rsidR="00580DB8" w:rsidRDefault="00580DB8" w:rsidP="00580DB8">
      <w:pPr>
        <w:pStyle w:val="Default"/>
        <w:spacing w:line="560" w:lineRule="exact"/>
        <w:ind w:firstLineChars="200" w:firstLine="606"/>
        <w:rPr>
          <w:sz w:val="32"/>
          <w:szCs w:val="32"/>
        </w:rPr>
      </w:pPr>
    </w:p>
    <w:p w:rsidR="00580DB8" w:rsidRPr="00D24F55" w:rsidRDefault="00580DB8" w:rsidP="00580DB8">
      <w:pPr>
        <w:spacing w:beforeLines="50" w:afterLines="150" w:line="700" w:lineRule="exact"/>
        <w:jc w:val="center"/>
        <w:rPr>
          <w:rFonts w:ascii="小标宋" w:eastAsia="小标宋"/>
          <w:sz w:val="44"/>
          <w:szCs w:val="36"/>
        </w:rPr>
      </w:pPr>
      <w:r>
        <w:rPr>
          <w:rFonts w:ascii="黑体" w:eastAsia="黑体" w:hAnsi="黑体"/>
          <w:sz w:val="32"/>
          <w:szCs w:val="32"/>
        </w:rPr>
        <w:br w:type="page"/>
      </w:r>
      <w:r w:rsidRPr="00D24F55">
        <w:rPr>
          <w:rFonts w:ascii="小标宋" w:eastAsia="小标宋" w:hint="eastAsia"/>
          <w:sz w:val="44"/>
          <w:szCs w:val="36"/>
        </w:rPr>
        <w:lastRenderedPageBreak/>
        <w:t>专题班八：媒体从业者科学传播</w:t>
      </w:r>
      <w:r>
        <w:rPr>
          <w:rFonts w:ascii="小标宋" w:eastAsia="小标宋" w:hint="eastAsia"/>
          <w:sz w:val="44"/>
          <w:szCs w:val="36"/>
        </w:rPr>
        <w:br/>
      </w:r>
      <w:r w:rsidRPr="00D24F55">
        <w:rPr>
          <w:rFonts w:ascii="小标宋" w:eastAsia="小标宋" w:hint="eastAsia"/>
          <w:sz w:val="44"/>
          <w:szCs w:val="36"/>
        </w:rPr>
        <w:t>承办单位：中国科学技术大学先进技术研究院</w:t>
      </w:r>
    </w:p>
    <w:p w:rsidR="00580DB8" w:rsidRPr="003E7D13" w:rsidRDefault="00580DB8" w:rsidP="00580DB8">
      <w:pPr>
        <w:widowControl w:val="0"/>
        <w:spacing w:line="600" w:lineRule="exact"/>
        <w:ind w:firstLineChars="200" w:firstLine="606"/>
        <w:rPr>
          <w:rFonts w:ascii="黑体" w:eastAsia="黑体" w:hAnsi="黑体"/>
          <w:color w:val="000000"/>
          <w:sz w:val="32"/>
          <w:szCs w:val="32"/>
        </w:rPr>
      </w:pPr>
      <w:r w:rsidRPr="003E7D13">
        <w:rPr>
          <w:rFonts w:ascii="黑体" w:eastAsia="黑体" w:hAnsi="黑体" w:hint="eastAsia"/>
          <w:color w:val="000000"/>
          <w:sz w:val="32"/>
          <w:szCs w:val="32"/>
        </w:rPr>
        <w:t>一、专题班简介</w:t>
      </w:r>
    </w:p>
    <w:p w:rsidR="00580DB8" w:rsidRPr="00E97A77" w:rsidRDefault="00580DB8" w:rsidP="00580DB8">
      <w:pPr>
        <w:widowControl w:val="0"/>
        <w:spacing w:line="600" w:lineRule="exact"/>
        <w:ind w:firstLineChars="200" w:firstLine="606"/>
        <w:rPr>
          <w:rFonts w:eastAsia="仿宋_GB2312"/>
          <w:sz w:val="32"/>
          <w:szCs w:val="32"/>
        </w:rPr>
      </w:pPr>
      <w:r w:rsidRPr="00E97A77">
        <w:rPr>
          <w:rFonts w:eastAsia="仿宋_GB2312" w:hint="eastAsia"/>
          <w:sz w:val="32"/>
          <w:szCs w:val="32"/>
        </w:rPr>
        <w:t>根据《全民科学素质行动计划纲要实施方案（</w:t>
      </w:r>
      <w:r w:rsidRPr="00E97A77">
        <w:rPr>
          <w:rFonts w:eastAsia="仿宋_GB2312" w:hint="eastAsia"/>
          <w:sz w:val="32"/>
          <w:szCs w:val="32"/>
        </w:rPr>
        <w:t>2016</w:t>
      </w:r>
      <w:r w:rsidRPr="00E97A77">
        <w:rPr>
          <w:rFonts w:eastAsia="仿宋_GB2312" w:hint="eastAsia"/>
          <w:sz w:val="32"/>
          <w:szCs w:val="32"/>
        </w:rPr>
        <w:t>—</w:t>
      </w:r>
      <w:r w:rsidRPr="00E97A77">
        <w:rPr>
          <w:rFonts w:eastAsia="仿宋_GB2312" w:hint="eastAsia"/>
          <w:sz w:val="32"/>
          <w:szCs w:val="32"/>
        </w:rPr>
        <w:t>2020</w:t>
      </w:r>
      <w:r w:rsidRPr="00E97A77">
        <w:rPr>
          <w:rFonts w:eastAsia="仿宋_GB2312" w:hint="eastAsia"/>
          <w:sz w:val="32"/>
          <w:szCs w:val="32"/>
        </w:rPr>
        <w:t>年）》，以及《中国科协科普发展规划（</w:t>
      </w:r>
      <w:r w:rsidRPr="00E97A77">
        <w:rPr>
          <w:rFonts w:eastAsia="仿宋_GB2312" w:hint="eastAsia"/>
          <w:sz w:val="32"/>
          <w:szCs w:val="32"/>
        </w:rPr>
        <w:t>2016-2020</w:t>
      </w:r>
      <w:r w:rsidRPr="00E97A77">
        <w:rPr>
          <w:rFonts w:eastAsia="仿宋_GB2312" w:hint="eastAsia"/>
          <w:sz w:val="32"/>
          <w:szCs w:val="32"/>
        </w:rPr>
        <w:t>年）》关于“开展科学传媒从业者培训，组织科技新闻记者、编辑记者等培训，提升大众传媒从业者的科学素质与科学传播能力，到</w:t>
      </w:r>
      <w:r w:rsidRPr="00E97A77">
        <w:rPr>
          <w:rFonts w:eastAsia="仿宋_GB2312" w:hint="eastAsia"/>
          <w:sz w:val="32"/>
          <w:szCs w:val="32"/>
        </w:rPr>
        <w:t>2020</w:t>
      </w:r>
      <w:r w:rsidRPr="00E97A77">
        <w:rPr>
          <w:rFonts w:eastAsia="仿宋_GB2312" w:hint="eastAsia"/>
          <w:sz w:val="32"/>
          <w:szCs w:val="32"/>
        </w:rPr>
        <w:t>年实现骨干培训</w:t>
      </w:r>
      <w:r w:rsidRPr="00E97A77">
        <w:rPr>
          <w:rFonts w:eastAsia="仿宋_GB2312" w:hint="eastAsia"/>
          <w:sz w:val="32"/>
          <w:szCs w:val="32"/>
        </w:rPr>
        <w:t>2000</w:t>
      </w:r>
      <w:r w:rsidRPr="00E97A77">
        <w:rPr>
          <w:rFonts w:eastAsia="仿宋_GB2312" w:hint="eastAsia"/>
          <w:sz w:val="32"/>
          <w:szCs w:val="32"/>
        </w:rPr>
        <w:t>人次以上”的要求，结合自媒体时代下科学传播媒介的变化发展，举办“媒体从业者科学传播专题培训班”，面向全国范围内招录学员，使媒体工作者了解科学传播，媒体工作者需要帮助大众建立科学与社会的联系，引导公众用科学思维理解所关注的事务，使媒体工作者掌握公众科学传播的方法和工具，并利用模拟案例演练所学体系，强调作业</w:t>
      </w:r>
      <w:r w:rsidRPr="00E97A77">
        <w:rPr>
          <w:rFonts w:eastAsia="仿宋_GB2312" w:hint="eastAsia"/>
          <w:sz w:val="32"/>
          <w:szCs w:val="32"/>
        </w:rPr>
        <w:t>+</w:t>
      </w:r>
      <w:r w:rsidRPr="00E97A77">
        <w:rPr>
          <w:rFonts w:eastAsia="仿宋_GB2312" w:hint="eastAsia"/>
          <w:sz w:val="32"/>
          <w:szCs w:val="32"/>
        </w:rPr>
        <w:t>分享讨论的互动练习模式，最终培养媒体工作者在新媒体环境下的科学传播实战能力。</w:t>
      </w:r>
      <w:r>
        <w:rPr>
          <w:rFonts w:ascii="仿宋_GB2312" w:eastAsia="仿宋_GB2312" w:hint="eastAsia"/>
          <w:sz w:val="32"/>
          <w:szCs w:val="32"/>
        </w:rPr>
        <w:t>本</w:t>
      </w:r>
      <w:r w:rsidRPr="00DA010C">
        <w:rPr>
          <w:rFonts w:ascii="仿宋_GB2312" w:eastAsia="仿宋_GB2312" w:hint="eastAsia"/>
          <w:sz w:val="32"/>
          <w:szCs w:val="32"/>
        </w:rPr>
        <w:t>期专题班名额为</w:t>
      </w:r>
      <w:r>
        <w:rPr>
          <w:rFonts w:ascii="仿宋_GB2312" w:eastAsia="仿宋_GB2312" w:hint="eastAsia"/>
          <w:sz w:val="32"/>
          <w:szCs w:val="32"/>
        </w:rPr>
        <w:t>10</w:t>
      </w:r>
      <w:r w:rsidRPr="00DA010C">
        <w:rPr>
          <w:rFonts w:ascii="仿宋_GB2312" w:eastAsia="仿宋_GB2312" w:hint="eastAsia"/>
          <w:sz w:val="32"/>
          <w:szCs w:val="32"/>
        </w:rPr>
        <w:t>0人。</w:t>
      </w:r>
    </w:p>
    <w:p w:rsidR="00580DB8" w:rsidRPr="003E7D13" w:rsidRDefault="00580DB8" w:rsidP="00580DB8">
      <w:pPr>
        <w:widowControl w:val="0"/>
        <w:spacing w:line="600" w:lineRule="exact"/>
        <w:ind w:firstLineChars="200" w:firstLine="606"/>
        <w:rPr>
          <w:rFonts w:ascii="黑体" w:eastAsia="黑体" w:hAnsi="黑体"/>
          <w:color w:val="000000"/>
          <w:sz w:val="32"/>
          <w:szCs w:val="32"/>
        </w:rPr>
      </w:pPr>
      <w:r w:rsidRPr="003E7D13">
        <w:rPr>
          <w:rFonts w:ascii="黑体" w:eastAsia="黑体" w:hAnsi="黑体"/>
          <w:color w:val="000000"/>
          <w:sz w:val="32"/>
          <w:szCs w:val="32"/>
        </w:rPr>
        <w:t>二</w:t>
      </w:r>
      <w:r w:rsidRPr="003E7D13">
        <w:rPr>
          <w:rFonts w:ascii="黑体" w:eastAsia="黑体" w:hAnsi="黑体" w:hint="eastAsia"/>
          <w:color w:val="000000"/>
          <w:sz w:val="32"/>
          <w:szCs w:val="32"/>
        </w:rPr>
        <w:t>、</w:t>
      </w:r>
      <w:r w:rsidRPr="003E7D13">
        <w:rPr>
          <w:rFonts w:ascii="黑体" w:eastAsia="黑体" w:hAnsi="黑体"/>
          <w:color w:val="000000"/>
          <w:sz w:val="32"/>
          <w:szCs w:val="32"/>
        </w:rPr>
        <w:t>培训时间</w:t>
      </w:r>
      <w:r w:rsidRPr="003E7D13">
        <w:rPr>
          <w:rFonts w:ascii="黑体" w:eastAsia="黑体" w:hAnsi="黑体" w:hint="eastAsia"/>
          <w:color w:val="000000"/>
          <w:sz w:val="32"/>
          <w:szCs w:val="32"/>
        </w:rPr>
        <w:t>、</w:t>
      </w:r>
      <w:r w:rsidRPr="003E7D13">
        <w:rPr>
          <w:rFonts w:ascii="黑体" w:eastAsia="黑体" w:hAnsi="黑体"/>
          <w:color w:val="000000"/>
          <w:sz w:val="32"/>
          <w:szCs w:val="32"/>
        </w:rPr>
        <w:t>地点</w:t>
      </w:r>
    </w:p>
    <w:p w:rsidR="00580DB8" w:rsidRPr="00D24F55" w:rsidRDefault="00580DB8" w:rsidP="00580DB8">
      <w:pPr>
        <w:widowControl w:val="0"/>
        <w:spacing w:line="600" w:lineRule="exact"/>
        <w:ind w:firstLineChars="200" w:firstLine="582"/>
        <w:rPr>
          <w:rFonts w:ascii="仿宋_GB2312" w:eastAsia="仿宋_GB2312" w:hint="eastAsia"/>
          <w:spacing w:val="-6"/>
          <w:sz w:val="32"/>
          <w:szCs w:val="32"/>
        </w:rPr>
      </w:pPr>
      <w:r w:rsidRPr="00D24F55">
        <w:rPr>
          <w:rFonts w:ascii="仿宋_GB2312" w:eastAsia="仿宋_GB2312" w:hint="eastAsia"/>
          <w:spacing w:val="-6"/>
          <w:sz w:val="32"/>
          <w:szCs w:val="32"/>
        </w:rPr>
        <w:t>时间：2018年9月18日至9月21日（4天</w:t>
      </w:r>
      <w:r>
        <w:rPr>
          <w:rFonts w:ascii="仿宋_GB2312" w:eastAsia="仿宋_GB2312" w:hint="eastAsia"/>
          <w:spacing w:val="-6"/>
          <w:sz w:val="32"/>
          <w:szCs w:val="32"/>
        </w:rPr>
        <w:t>，</w:t>
      </w:r>
      <w:r w:rsidRPr="00D24F55">
        <w:rPr>
          <w:rFonts w:ascii="仿宋_GB2312" w:eastAsia="仿宋_GB2312" w:hint="eastAsia"/>
          <w:spacing w:val="-6"/>
          <w:sz w:val="32"/>
          <w:szCs w:val="32"/>
        </w:rPr>
        <w:t>9月17</w:t>
      </w:r>
      <w:r>
        <w:rPr>
          <w:rFonts w:ascii="仿宋_GB2312" w:eastAsia="仿宋_GB2312" w:hint="eastAsia"/>
          <w:spacing w:val="-6"/>
          <w:sz w:val="32"/>
          <w:szCs w:val="32"/>
        </w:rPr>
        <w:t>日报到</w:t>
      </w:r>
      <w:r w:rsidRPr="00D24F55">
        <w:rPr>
          <w:rFonts w:ascii="仿宋_GB2312" w:eastAsia="仿宋_GB2312" w:hint="eastAsia"/>
          <w:spacing w:val="-6"/>
          <w:sz w:val="32"/>
          <w:szCs w:val="32"/>
        </w:rPr>
        <w:t>）</w:t>
      </w:r>
    </w:p>
    <w:p w:rsidR="00580DB8" w:rsidRPr="00D24F55" w:rsidRDefault="00580DB8" w:rsidP="00580DB8">
      <w:pPr>
        <w:widowControl w:val="0"/>
        <w:spacing w:line="600" w:lineRule="exact"/>
        <w:ind w:firstLineChars="200" w:firstLine="606"/>
        <w:rPr>
          <w:rFonts w:ascii="仿宋_GB2312" w:eastAsia="仿宋_GB2312" w:hint="eastAsia"/>
          <w:sz w:val="32"/>
          <w:szCs w:val="32"/>
        </w:rPr>
      </w:pPr>
      <w:r w:rsidRPr="00D24F55">
        <w:rPr>
          <w:rFonts w:ascii="仿宋_GB2312" w:eastAsia="仿宋_GB2312" w:hint="eastAsia"/>
          <w:sz w:val="32"/>
          <w:szCs w:val="32"/>
        </w:rPr>
        <w:t>授课地点：中国科学技术大学先进技术研究院（安徽省合肥市高新技术开发区望江西路5089号）</w:t>
      </w:r>
    </w:p>
    <w:p w:rsidR="00580DB8" w:rsidRPr="00D24F55" w:rsidRDefault="00580DB8" w:rsidP="00580DB8">
      <w:pPr>
        <w:widowControl w:val="0"/>
        <w:spacing w:line="600" w:lineRule="exact"/>
        <w:ind w:firstLineChars="200" w:firstLine="606"/>
        <w:rPr>
          <w:rFonts w:ascii="仿宋_GB2312" w:eastAsia="仿宋_GB2312" w:hint="eastAsia"/>
          <w:sz w:val="32"/>
          <w:szCs w:val="32"/>
        </w:rPr>
      </w:pPr>
      <w:r w:rsidRPr="00D24F55">
        <w:rPr>
          <w:rFonts w:ascii="仿宋_GB2312" w:eastAsia="仿宋_GB2312" w:hint="eastAsia"/>
          <w:sz w:val="32"/>
          <w:szCs w:val="32"/>
        </w:rPr>
        <w:t>住宿地点：中国科学技术大学先进技术研究院（安徽省合肥市高新技术开发区望江西路5089号）</w:t>
      </w:r>
    </w:p>
    <w:p w:rsidR="00580DB8" w:rsidRPr="003E7D13" w:rsidRDefault="00580DB8" w:rsidP="00580DB8">
      <w:pPr>
        <w:widowControl w:val="0"/>
        <w:spacing w:line="600" w:lineRule="exact"/>
        <w:ind w:firstLineChars="200" w:firstLine="606"/>
        <w:rPr>
          <w:rFonts w:ascii="黑体" w:eastAsia="黑体" w:hAnsi="黑体"/>
          <w:color w:val="000000"/>
          <w:sz w:val="32"/>
          <w:szCs w:val="32"/>
        </w:rPr>
      </w:pPr>
      <w:r w:rsidRPr="003E7D13">
        <w:rPr>
          <w:rFonts w:ascii="黑体" w:eastAsia="黑体" w:hAnsi="黑体" w:hint="eastAsia"/>
          <w:color w:val="000000"/>
          <w:sz w:val="32"/>
          <w:szCs w:val="32"/>
        </w:rPr>
        <w:t>三、培训对象及报名条件</w:t>
      </w:r>
    </w:p>
    <w:p w:rsidR="00580DB8" w:rsidRPr="00D24F55" w:rsidRDefault="00580DB8" w:rsidP="00580DB8">
      <w:pPr>
        <w:widowControl w:val="0"/>
        <w:spacing w:line="600" w:lineRule="exact"/>
        <w:ind w:firstLineChars="200" w:firstLine="606"/>
        <w:rPr>
          <w:rFonts w:ascii="仿宋_GB2312" w:eastAsia="仿宋_GB2312" w:hint="eastAsia"/>
          <w:sz w:val="32"/>
          <w:szCs w:val="32"/>
        </w:rPr>
      </w:pPr>
      <w:r w:rsidRPr="00D24F55">
        <w:rPr>
          <w:rFonts w:ascii="仿宋_GB2312" w:eastAsia="仿宋_GB2312" w:hint="eastAsia"/>
          <w:sz w:val="32"/>
          <w:szCs w:val="32"/>
        </w:rPr>
        <w:t>培训对象：</w:t>
      </w:r>
    </w:p>
    <w:p w:rsidR="00580DB8" w:rsidRPr="00D24F55" w:rsidRDefault="00580DB8" w:rsidP="00580DB8">
      <w:pPr>
        <w:widowControl w:val="0"/>
        <w:spacing w:line="600" w:lineRule="exact"/>
        <w:ind w:firstLineChars="200" w:firstLine="606"/>
        <w:rPr>
          <w:rFonts w:ascii="仿宋_GB2312" w:eastAsia="仿宋_GB2312" w:hint="eastAsia"/>
          <w:sz w:val="32"/>
          <w:szCs w:val="32"/>
        </w:rPr>
      </w:pPr>
      <w:r w:rsidRPr="00D24F55">
        <w:rPr>
          <w:rFonts w:ascii="仿宋_GB2312" w:eastAsia="仿宋_GB2312" w:hint="eastAsia"/>
          <w:sz w:val="32"/>
          <w:szCs w:val="32"/>
        </w:rPr>
        <w:lastRenderedPageBreak/>
        <w:t>1.科普综合管理人员；</w:t>
      </w:r>
    </w:p>
    <w:p w:rsidR="00580DB8" w:rsidRPr="00D24F55" w:rsidRDefault="00580DB8" w:rsidP="00580DB8">
      <w:pPr>
        <w:widowControl w:val="0"/>
        <w:spacing w:line="600" w:lineRule="exact"/>
        <w:ind w:firstLineChars="200" w:firstLine="606"/>
        <w:rPr>
          <w:rFonts w:ascii="仿宋_GB2312" w:eastAsia="仿宋_GB2312" w:hint="eastAsia"/>
          <w:sz w:val="32"/>
          <w:szCs w:val="32"/>
        </w:rPr>
      </w:pPr>
      <w:r w:rsidRPr="00D24F55">
        <w:rPr>
          <w:rFonts w:ascii="仿宋_GB2312" w:eastAsia="仿宋_GB2312" w:hint="eastAsia"/>
          <w:sz w:val="32"/>
          <w:szCs w:val="32"/>
        </w:rPr>
        <w:t>2.中国科协所属各全国学会、协会、研究会从事媒体科学传播管理工作的人员；</w:t>
      </w:r>
    </w:p>
    <w:p w:rsidR="00580DB8" w:rsidRPr="00D24F55" w:rsidRDefault="00580DB8" w:rsidP="00580DB8">
      <w:pPr>
        <w:widowControl w:val="0"/>
        <w:spacing w:line="600" w:lineRule="exact"/>
        <w:ind w:firstLineChars="200" w:firstLine="606"/>
        <w:rPr>
          <w:rFonts w:ascii="仿宋_GB2312" w:eastAsia="仿宋_GB2312" w:hint="eastAsia"/>
          <w:sz w:val="32"/>
          <w:szCs w:val="32"/>
        </w:rPr>
      </w:pPr>
      <w:r w:rsidRPr="00D24F55">
        <w:rPr>
          <w:rFonts w:ascii="仿宋_GB2312" w:eastAsia="仿宋_GB2312" w:hint="eastAsia"/>
          <w:sz w:val="32"/>
          <w:szCs w:val="32"/>
        </w:rPr>
        <w:t>3.科技报纸、期刊、网站、新媒体（微博、微信、APP等）等专业科技媒体管理工作从业者；</w:t>
      </w:r>
    </w:p>
    <w:p w:rsidR="00580DB8" w:rsidRPr="00D24F55" w:rsidRDefault="00580DB8" w:rsidP="00580DB8">
      <w:pPr>
        <w:widowControl w:val="0"/>
        <w:spacing w:line="600" w:lineRule="exact"/>
        <w:ind w:firstLineChars="200" w:firstLine="606"/>
        <w:rPr>
          <w:rFonts w:ascii="仿宋_GB2312" w:eastAsia="仿宋_GB2312" w:hint="eastAsia"/>
          <w:sz w:val="32"/>
          <w:szCs w:val="32"/>
        </w:rPr>
      </w:pPr>
      <w:r w:rsidRPr="00D24F55">
        <w:rPr>
          <w:rFonts w:ascii="仿宋_GB2312" w:eastAsia="仿宋_GB2312" w:hint="eastAsia"/>
          <w:sz w:val="32"/>
          <w:szCs w:val="32"/>
        </w:rPr>
        <w:t>4.中国科协科普信息化项目承办单位专业媒体管理工作从业者；</w:t>
      </w:r>
    </w:p>
    <w:p w:rsidR="00580DB8" w:rsidRPr="00D24F55" w:rsidRDefault="00580DB8" w:rsidP="00580DB8">
      <w:pPr>
        <w:widowControl w:val="0"/>
        <w:spacing w:line="600" w:lineRule="exact"/>
        <w:ind w:firstLineChars="200" w:firstLine="606"/>
        <w:rPr>
          <w:rFonts w:ascii="仿宋_GB2312" w:eastAsia="仿宋_GB2312" w:hint="eastAsia"/>
          <w:sz w:val="32"/>
          <w:szCs w:val="32"/>
        </w:rPr>
      </w:pPr>
      <w:r w:rsidRPr="00D24F55">
        <w:rPr>
          <w:rFonts w:ascii="仿宋_GB2312" w:eastAsia="仿宋_GB2312" w:hint="eastAsia"/>
          <w:sz w:val="32"/>
          <w:szCs w:val="32"/>
        </w:rPr>
        <w:t>5.全国科普教育基地、科普场馆从事媒体科学传播管理工作的人员；</w:t>
      </w:r>
    </w:p>
    <w:p w:rsidR="00580DB8" w:rsidRPr="00D24F55" w:rsidRDefault="00580DB8" w:rsidP="00580DB8">
      <w:pPr>
        <w:widowControl w:val="0"/>
        <w:spacing w:line="600" w:lineRule="exact"/>
        <w:ind w:firstLineChars="200" w:firstLine="606"/>
        <w:rPr>
          <w:rFonts w:ascii="仿宋_GB2312" w:eastAsia="仿宋_GB2312" w:hint="eastAsia"/>
          <w:sz w:val="32"/>
          <w:szCs w:val="32"/>
        </w:rPr>
      </w:pPr>
      <w:r w:rsidRPr="00D24F55">
        <w:rPr>
          <w:rFonts w:ascii="仿宋_GB2312" w:eastAsia="仿宋_GB2312" w:hint="eastAsia"/>
          <w:sz w:val="32"/>
          <w:szCs w:val="32"/>
        </w:rPr>
        <w:t xml:space="preserve">报名条件： </w:t>
      </w:r>
    </w:p>
    <w:p w:rsidR="00580DB8" w:rsidRPr="00D24F55" w:rsidRDefault="00580DB8" w:rsidP="00580DB8">
      <w:pPr>
        <w:widowControl w:val="0"/>
        <w:spacing w:line="600" w:lineRule="exact"/>
        <w:ind w:firstLineChars="200" w:firstLine="606"/>
        <w:rPr>
          <w:rFonts w:ascii="仿宋_GB2312" w:eastAsia="仿宋_GB2312" w:hint="eastAsia"/>
          <w:sz w:val="32"/>
          <w:szCs w:val="32"/>
        </w:rPr>
      </w:pPr>
      <w:r w:rsidRPr="00D24F55">
        <w:rPr>
          <w:rFonts w:ascii="仿宋_GB2312" w:eastAsia="仿宋_GB2312" w:hint="eastAsia"/>
          <w:sz w:val="32"/>
          <w:szCs w:val="32"/>
        </w:rPr>
        <w:t>1.具有科学传播的相关工作经验，熟悉大众媒体传播流程；</w:t>
      </w:r>
    </w:p>
    <w:p w:rsidR="00580DB8" w:rsidRPr="00D24F55" w:rsidRDefault="00580DB8" w:rsidP="00580DB8">
      <w:pPr>
        <w:widowControl w:val="0"/>
        <w:spacing w:line="600" w:lineRule="exact"/>
        <w:ind w:firstLineChars="200" w:firstLine="606"/>
        <w:rPr>
          <w:rFonts w:ascii="仿宋_GB2312" w:eastAsia="仿宋_GB2312" w:hint="eastAsia"/>
          <w:sz w:val="32"/>
          <w:szCs w:val="32"/>
        </w:rPr>
      </w:pPr>
      <w:r w:rsidRPr="00D24F55">
        <w:rPr>
          <w:rFonts w:ascii="仿宋_GB2312" w:eastAsia="仿宋_GB2312" w:hint="eastAsia"/>
          <w:sz w:val="32"/>
          <w:szCs w:val="32"/>
        </w:rPr>
        <w:t>2.具有一定的科学素养，拥有一定的计算机基础和智能手机基础（熟悉常用办公软件如office，常用网络工具如微信）。</w:t>
      </w:r>
    </w:p>
    <w:p w:rsidR="00580DB8" w:rsidRPr="003E7D13" w:rsidRDefault="00580DB8" w:rsidP="00580DB8">
      <w:pPr>
        <w:widowControl w:val="0"/>
        <w:spacing w:line="600" w:lineRule="exact"/>
        <w:ind w:firstLineChars="200" w:firstLine="606"/>
        <w:rPr>
          <w:rFonts w:ascii="黑体" w:eastAsia="黑体" w:hAnsi="黑体"/>
          <w:color w:val="000000"/>
          <w:sz w:val="32"/>
          <w:szCs w:val="32"/>
        </w:rPr>
      </w:pPr>
      <w:r w:rsidRPr="003E7D13">
        <w:rPr>
          <w:rFonts w:ascii="黑体" w:eastAsia="黑体" w:hAnsi="黑体" w:hint="eastAsia"/>
          <w:color w:val="000000"/>
          <w:sz w:val="32"/>
          <w:szCs w:val="32"/>
        </w:rPr>
        <w:t>四、课程结构与内容安排</w:t>
      </w:r>
    </w:p>
    <w:p w:rsidR="00580DB8" w:rsidRDefault="00580DB8" w:rsidP="00580DB8">
      <w:pPr>
        <w:widowControl w:val="0"/>
        <w:spacing w:line="600" w:lineRule="exact"/>
        <w:ind w:firstLineChars="200" w:firstLine="606"/>
        <w:rPr>
          <w:rFonts w:ascii="仿宋_GB2312" w:eastAsia="仿宋_GB2312" w:hAnsi="宋体"/>
          <w:color w:val="000000"/>
          <w:sz w:val="32"/>
          <w:szCs w:val="32"/>
        </w:rPr>
      </w:pPr>
      <w:r w:rsidRPr="00DA010C">
        <w:rPr>
          <w:rFonts w:ascii="仿宋_GB2312" w:eastAsia="仿宋_GB2312" w:hAnsi="宋体" w:hint="eastAsia"/>
          <w:color w:val="000000"/>
          <w:sz w:val="32"/>
          <w:szCs w:val="32"/>
        </w:rPr>
        <w:t>本专题班课程</w:t>
      </w:r>
      <w:r w:rsidRPr="00DA010C">
        <w:rPr>
          <w:rFonts w:ascii="仿宋_GB2312" w:eastAsia="仿宋_GB2312" w:hAnsi="宋体"/>
          <w:color w:val="000000"/>
          <w:sz w:val="32"/>
          <w:szCs w:val="32"/>
        </w:rPr>
        <w:t>分为必修</w:t>
      </w:r>
      <w:r w:rsidRPr="00DA010C">
        <w:rPr>
          <w:rFonts w:ascii="仿宋_GB2312" w:eastAsia="仿宋_GB2312" w:hAnsi="宋体" w:hint="eastAsia"/>
          <w:color w:val="000000"/>
          <w:sz w:val="32"/>
          <w:szCs w:val="32"/>
        </w:rPr>
        <w:t>课</w:t>
      </w:r>
      <w:r>
        <w:rPr>
          <w:rFonts w:ascii="仿宋_GB2312" w:eastAsia="仿宋_GB2312" w:hAnsi="宋体" w:hint="eastAsia"/>
          <w:color w:val="000000"/>
          <w:sz w:val="32"/>
          <w:szCs w:val="32"/>
        </w:rPr>
        <w:t>、</w:t>
      </w:r>
      <w:r w:rsidRPr="00DA010C">
        <w:rPr>
          <w:rFonts w:ascii="仿宋_GB2312" w:eastAsia="仿宋_GB2312" w:hAnsi="宋体"/>
          <w:color w:val="000000"/>
          <w:sz w:val="32"/>
          <w:szCs w:val="32"/>
        </w:rPr>
        <w:t>专业课</w:t>
      </w:r>
      <w:r w:rsidRPr="00DA010C">
        <w:rPr>
          <w:rFonts w:ascii="仿宋_GB2312" w:eastAsia="仿宋_GB2312" w:hAnsi="宋体" w:hint="eastAsia"/>
          <w:color w:val="000000"/>
          <w:sz w:val="32"/>
          <w:szCs w:val="32"/>
        </w:rPr>
        <w:t>模块</w:t>
      </w:r>
      <w:r>
        <w:rPr>
          <w:rFonts w:ascii="仿宋_GB2312" w:eastAsia="仿宋_GB2312" w:hAnsi="宋体" w:hint="eastAsia"/>
          <w:color w:val="000000"/>
          <w:sz w:val="32"/>
          <w:szCs w:val="32"/>
        </w:rPr>
        <w:t>，两个</w:t>
      </w:r>
      <w:r>
        <w:rPr>
          <w:rFonts w:ascii="仿宋_GB2312" w:eastAsia="仿宋_GB2312" w:hAnsi="宋体"/>
          <w:color w:val="000000"/>
          <w:sz w:val="32"/>
          <w:szCs w:val="32"/>
        </w:rPr>
        <w:t>模块</w:t>
      </w:r>
      <w:r>
        <w:rPr>
          <w:rFonts w:ascii="仿宋_GB2312" w:eastAsia="仿宋_GB2312" w:hAnsi="宋体" w:hint="eastAsia"/>
          <w:color w:val="000000"/>
          <w:sz w:val="32"/>
          <w:szCs w:val="32"/>
        </w:rPr>
        <w:t>有</w:t>
      </w:r>
      <w:r>
        <w:rPr>
          <w:rFonts w:ascii="仿宋_GB2312" w:eastAsia="仿宋_GB2312" w:hAnsi="宋体"/>
          <w:color w:val="000000"/>
          <w:sz w:val="32"/>
          <w:szCs w:val="32"/>
        </w:rPr>
        <w:t>30</w:t>
      </w:r>
      <w:r>
        <w:rPr>
          <w:rFonts w:ascii="仿宋_GB2312" w:eastAsia="仿宋_GB2312" w:hAnsi="宋体" w:hint="eastAsia"/>
          <w:color w:val="000000"/>
          <w:sz w:val="32"/>
          <w:szCs w:val="32"/>
        </w:rPr>
        <w:t>学时；另外提前</w:t>
      </w:r>
      <w:r>
        <w:rPr>
          <w:rFonts w:ascii="仿宋_GB2312" w:eastAsia="仿宋_GB2312" w:hAnsi="宋体"/>
          <w:color w:val="000000"/>
          <w:sz w:val="32"/>
          <w:szCs w:val="32"/>
        </w:rPr>
        <w:t>学习</w:t>
      </w:r>
      <w:r>
        <w:rPr>
          <w:rFonts w:ascii="仿宋_GB2312" w:eastAsia="仿宋_GB2312" w:hAnsi="宋体" w:hint="eastAsia"/>
          <w:color w:val="000000"/>
          <w:sz w:val="32"/>
          <w:szCs w:val="32"/>
        </w:rPr>
        <w:t>、</w:t>
      </w:r>
      <w:r>
        <w:rPr>
          <w:rFonts w:ascii="仿宋_GB2312" w:eastAsia="仿宋_GB2312" w:hAnsi="宋体"/>
          <w:color w:val="000000"/>
          <w:sz w:val="32"/>
          <w:szCs w:val="32"/>
        </w:rPr>
        <w:t>交流讨论、现场教学，</w:t>
      </w:r>
      <w:r>
        <w:rPr>
          <w:rFonts w:ascii="仿宋_GB2312" w:eastAsia="仿宋_GB2312" w:hAnsi="宋体" w:hint="eastAsia"/>
          <w:color w:val="000000"/>
          <w:sz w:val="32"/>
          <w:szCs w:val="32"/>
        </w:rPr>
        <w:t>两个</w:t>
      </w:r>
      <w:r>
        <w:rPr>
          <w:rFonts w:ascii="仿宋_GB2312" w:eastAsia="仿宋_GB2312" w:hAnsi="宋体"/>
          <w:color w:val="000000"/>
          <w:sz w:val="32"/>
          <w:szCs w:val="32"/>
        </w:rPr>
        <w:t>主题课程</w:t>
      </w:r>
      <w:r>
        <w:rPr>
          <w:rFonts w:ascii="仿宋_GB2312" w:eastAsia="仿宋_GB2312" w:hAnsi="宋体" w:hint="eastAsia"/>
          <w:color w:val="000000"/>
          <w:sz w:val="32"/>
          <w:szCs w:val="32"/>
        </w:rPr>
        <w:t>有</w:t>
      </w:r>
      <w:r>
        <w:rPr>
          <w:rFonts w:ascii="仿宋_GB2312" w:eastAsia="仿宋_GB2312" w:hAnsi="宋体"/>
          <w:color w:val="000000"/>
          <w:sz w:val="32"/>
          <w:szCs w:val="32"/>
        </w:rPr>
        <w:t>18</w:t>
      </w:r>
      <w:r>
        <w:rPr>
          <w:rFonts w:ascii="仿宋_GB2312" w:eastAsia="仿宋_GB2312" w:hAnsi="宋体" w:hint="eastAsia"/>
          <w:color w:val="000000"/>
          <w:sz w:val="32"/>
          <w:szCs w:val="32"/>
        </w:rPr>
        <w:t>学时</w:t>
      </w:r>
      <w:r w:rsidRPr="00DA010C">
        <w:rPr>
          <w:rFonts w:ascii="仿宋_GB2312" w:eastAsia="仿宋_GB2312" w:hAnsi="宋体" w:hint="eastAsia"/>
          <w:color w:val="000000"/>
          <w:sz w:val="32"/>
          <w:szCs w:val="32"/>
        </w:rPr>
        <w:t>，</w:t>
      </w:r>
      <w:r w:rsidRPr="00DA010C">
        <w:rPr>
          <w:rFonts w:ascii="仿宋_GB2312" w:eastAsia="仿宋_GB2312" w:hAnsi="宋体"/>
          <w:color w:val="000000"/>
          <w:sz w:val="32"/>
          <w:szCs w:val="32"/>
        </w:rPr>
        <w:t>共</w:t>
      </w:r>
      <w:r>
        <w:rPr>
          <w:rFonts w:ascii="仿宋_GB2312" w:eastAsia="仿宋_GB2312" w:hAnsi="宋体"/>
          <w:color w:val="000000"/>
          <w:sz w:val="32"/>
          <w:szCs w:val="32"/>
        </w:rPr>
        <w:t>48</w:t>
      </w:r>
      <w:r w:rsidRPr="00DA010C">
        <w:rPr>
          <w:rFonts w:ascii="仿宋_GB2312" w:eastAsia="仿宋_GB2312" w:hAnsi="宋体" w:hint="eastAsia"/>
          <w:color w:val="000000"/>
          <w:sz w:val="32"/>
          <w:szCs w:val="32"/>
        </w:rPr>
        <w:t>学时（每学时45分钟）。</w:t>
      </w:r>
    </w:p>
    <w:p w:rsidR="00580DB8" w:rsidRPr="00E31656" w:rsidRDefault="00580DB8" w:rsidP="00580DB8">
      <w:pPr>
        <w:spacing w:line="580" w:lineRule="exact"/>
        <w:ind w:firstLineChars="200" w:firstLine="606"/>
        <w:rPr>
          <w:rFonts w:ascii="仿宋_GB2312" w:eastAsia="仿宋_GB2312" w:hAnsi="宋体"/>
          <w:color w:val="000000"/>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37"/>
        <w:gridCol w:w="1017"/>
        <w:gridCol w:w="1018"/>
        <w:gridCol w:w="4289"/>
        <w:gridCol w:w="911"/>
        <w:gridCol w:w="1214"/>
      </w:tblGrid>
      <w:tr w:rsidR="00580DB8" w:rsidTr="00F823F4">
        <w:trPr>
          <w:trHeight w:val="691"/>
          <w:tblHeader/>
          <w:jc w:val="center"/>
        </w:trPr>
        <w:tc>
          <w:tcPr>
            <w:tcW w:w="817" w:type="dxa"/>
            <w:vAlign w:val="center"/>
          </w:tcPr>
          <w:p w:rsidR="00580DB8" w:rsidRPr="008D4568" w:rsidRDefault="00580DB8" w:rsidP="00F823F4">
            <w:pPr>
              <w:jc w:val="center"/>
              <w:rPr>
                <w:rFonts w:ascii="黑体" w:eastAsia="黑体" w:hAnsi="黑体"/>
                <w:color w:val="000000"/>
                <w:sz w:val="24"/>
              </w:rPr>
            </w:pPr>
            <w:r w:rsidRPr="008D4568">
              <w:rPr>
                <w:rFonts w:ascii="黑体" w:eastAsia="黑体" w:hAnsi="黑体" w:hint="eastAsia"/>
                <w:color w:val="000000"/>
                <w:sz w:val="24"/>
              </w:rPr>
              <w:t>模块</w:t>
            </w:r>
          </w:p>
        </w:tc>
        <w:tc>
          <w:tcPr>
            <w:tcW w:w="992" w:type="dxa"/>
            <w:vAlign w:val="center"/>
          </w:tcPr>
          <w:p w:rsidR="00580DB8" w:rsidRDefault="00580DB8" w:rsidP="00F823F4">
            <w:pPr>
              <w:jc w:val="center"/>
              <w:rPr>
                <w:rFonts w:ascii="黑体" w:eastAsia="黑体" w:hAnsi="黑体" w:hint="eastAsia"/>
                <w:sz w:val="24"/>
              </w:rPr>
            </w:pPr>
            <w:r w:rsidRPr="008D4568">
              <w:rPr>
                <w:rFonts w:ascii="黑体" w:eastAsia="黑体" w:hAnsi="黑体"/>
                <w:sz w:val="24"/>
              </w:rPr>
              <w:t>课程</w:t>
            </w:r>
          </w:p>
          <w:p w:rsidR="00580DB8" w:rsidRPr="008D4568" w:rsidRDefault="00580DB8" w:rsidP="00F823F4">
            <w:pPr>
              <w:jc w:val="center"/>
              <w:rPr>
                <w:rFonts w:ascii="黑体" w:eastAsia="黑体" w:hAnsi="黑体"/>
                <w:b/>
              </w:rPr>
            </w:pPr>
            <w:r w:rsidRPr="008D4568">
              <w:rPr>
                <w:rFonts w:ascii="黑体" w:eastAsia="黑体" w:hAnsi="黑体"/>
                <w:sz w:val="24"/>
              </w:rPr>
              <w:t>名称</w:t>
            </w:r>
          </w:p>
        </w:tc>
        <w:tc>
          <w:tcPr>
            <w:tcW w:w="993" w:type="dxa"/>
            <w:tcBorders>
              <w:left w:val="single" w:sz="4" w:space="0" w:color="auto"/>
            </w:tcBorders>
            <w:vAlign w:val="center"/>
          </w:tcPr>
          <w:p w:rsidR="00580DB8" w:rsidRPr="008D4568" w:rsidRDefault="00580DB8" w:rsidP="00F823F4">
            <w:pPr>
              <w:jc w:val="center"/>
              <w:rPr>
                <w:rFonts w:ascii="黑体" w:eastAsia="黑体" w:hAnsi="黑体"/>
                <w:sz w:val="24"/>
              </w:rPr>
            </w:pPr>
            <w:r w:rsidRPr="008D4568">
              <w:rPr>
                <w:rFonts w:ascii="黑体" w:eastAsia="黑体" w:hAnsi="黑体"/>
                <w:sz w:val="24"/>
              </w:rPr>
              <w:t>学时</w:t>
            </w:r>
          </w:p>
        </w:tc>
        <w:tc>
          <w:tcPr>
            <w:tcW w:w="4185" w:type="dxa"/>
            <w:vAlign w:val="center"/>
          </w:tcPr>
          <w:p w:rsidR="00580DB8" w:rsidRPr="008D4568" w:rsidRDefault="00580DB8" w:rsidP="00F823F4">
            <w:pPr>
              <w:jc w:val="center"/>
              <w:rPr>
                <w:rFonts w:ascii="黑体" w:eastAsia="黑体" w:hAnsi="黑体"/>
                <w:sz w:val="24"/>
              </w:rPr>
            </w:pPr>
            <w:r w:rsidRPr="008D4568">
              <w:rPr>
                <w:rFonts w:ascii="黑体" w:eastAsia="黑体" w:hAnsi="黑体"/>
                <w:sz w:val="24"/>
              </w:rPr>
              <w:t>内容要点</w:t>
            </w:r>
          </w:p>
        </w:tc>
        <w:tc>
          <w:tcPr>
            <w:tcW w:w="889" w:type="dxa"/>
          </w:tcPr>
          <w:p w:rsidR="00580DB8" w:rsidRPr="008D4568" w:rsidRDefault="00580DB8" w:rsidP="00F823F4">
            <w:pPr>
              <w:jc w:val="center"/>
              <w:rPr>
                <w:rFonts w:ascii="黑体" w:eastAsia="黑体" w:hAnsi="黑体"/>
                <w:sz w:val="24"/>
              </w:rPr>
            </w:pPr>
            <w:r>
              <w:rPr>
                <w:rFonts w:ascii="黑体" w:eastAsia="黑体" w:hAnsi="黑体" w:hint="eastAsia"/>
                <w:sz w:val="24"/>
              </w:rPr>
              <w:t>教学形式</w:t>
            </w:r>
          </w:p>
        </w:tc>
        <w:tc>
          <w:tcPr>
            <w:tcW w:w="1185" w:type="dxa"/>
            <w:vAlign w:val="center"/>
          </w:tcPr>
          <w:p w:rsidR="00580DB8" w:rsidRPr="008D4568" w:rsidRDefault="00580DB8" w:rsidP="00F823F4">
            <w:pPr>
              <w:jc w:val="center"/>
              <w:rPr>
                <w:rFonts w:ascii="黑体" w:eastAsia="黑体" w:hAnsi="黑体"/>
                <w:sz w:val="24"/>
              </w:rPr>
            </w:pPr>
            <w:r w:rsidRPr="008D4568">
              <w:rPr>
                <w:rFonts w:ascii="黑体" w:eastAsia="黑体" w:hAnsi="黑体" w:hint="eastAsia"/>
                <w:sz w:val="24"/>
              </w:rPr>
              <w:t>授课教师</w:t>
            </w:r>
          </w:p>
        </w:tc>
      </w:tr>
      <w:tr w:rsidR="00580DB8" w:rsidTr="00F823F4">
        <w:trPr>
          <w:trHeight w:val="1696"/>
          <w:jc w:val="center"/>
        </w:trPr>
        <w:tc>
          <w:tcPr>
            <w:tcW w:w="817" w:type="dxa"/>
            <w:vMerge w:val="restart"/>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必修课</w:t>
            </w:r>
          </w:p>
        </w:tc>
        <w:tc>
          <w:tcPr>
            <w:tcW w:w="992" w:type="dxa"/>
            <w:tcBorders>
              <w:right w:val="single" w:sz="4" w:space="0" w:color="auto"/>
            </w:tcBorders>
            <w:vAlign w:val="center"/>
          </w:tcPr>
          <w:p w:rsidR="00580DB8" w:rsidRPr="00CF6293" w:rsidRDefault="00580DB8" w:rsidP="00580DB8">
            <w:pPr>
              <w:spacing w:beforeLines="20" w:afterLines="20"/>
              <w:rPr>
                <w:rFonts w:ascii="仿宋_GB2312" w:eastAsia="仿宋_GB2312" w:hAnsi="华文宋体"/>
                <w:sz w:val="24"/>
              </w:rPr>
            </w:pPr>
            <w:r w:rsidRPr="00CF6293">
              <w:rPr>
                <w:rFonts w:ascii="仿宋_GB2312" w:eastAsia="仿宋_GB2312" w:hint="eastAsia"/>
                <w:color w:val="000000"/>
                <w:sz w:val="24"/>
              </w:rPr>
              <w:t>科普“十三五”全民科学素质行</w:t>
            </w:r>
            <w:r w:rsidRPr="00CF6293">
              <w:rPr>
                <w:rFonts w:ascii="仿宋_GB2312" w:eastAsia="仿宋_GB2312" w:hint="eastAsia"/>
                <w:color w:val="000000"/>
                <w:sz w:val="24"/>
              </w:rPr>
              <w:lastRenderedPageBreak/>
              <w:t>动纲要实施</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lastRenderedPageBreak/>
              <w:t>2</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int="eastAsia"/>
                <w:sz w:val="24"/>
              </w:rPr>
              <w:t>阐述“十三五”时期我国全民科学素质行动主要任务 ，以及围绕2020年工作目标，中国科协层面落实科学素质纲要的方针、政策与措施。</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int="eastAsia"/>
                <w:color w:val="000000"/>
                <w:sz w:val="24"/>
              </w:rPr>
              <w:t>集中讲座</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中国科协科普部指定专家</w:t>
            </w:r>
          </w:p>
        </w:tc>
      </w:tr>
      <w:tr w:rsidR="00580DB8" w:rsidTr="00F823F4">
        <w:trPr>
          <w:trHeight w:val="621"/>
          <w:jc w:val="center"/>
        </w:trPr>
        <w:tc>
          <w:tcPr>
            <w:tcW w:w="817" w:type="dxa"/>
            <w:vMerge/>
            <w:vAlign w:val="center"/>
          </w:tcPr>
          <w:p w:rsidR="00580DB8" w:rsidRPr="00CF6293" w:rsidRDefault="00580DB8" w:rsidP="00580DB8">
            <w:pPr>
              <w:spacing w:beforeLines="20" w:afterLines="20"/>
              <w:jc w:val="center"/>
              <w:rPr>
                <w:rFonts w:ascii="仿宋_GB2312" w:eastAsia="仿宋_GB2312" w:hAnsi="华文宋体"/>
                <w:sz w:val="24"/>
              </w:rPr>
            </w:pPr>
          </w:p>
        </w:tc>
        <w:tc>
          <w:tcPr>
            <w:tcW w:w="992" w:type="dxa"/>
            <w:tcBorders>
              <w:righ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int="eastAsia"/>
                <w:color w:val="000000"/>
                <w:sz w:val="24"/>
              </w:rPr>
              <w:t>科普信息化建设</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2</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int="eastAsia"/>
                <w:sz w:val="24"/>
              </w:rPr>
              <w:t>介绍中国科协2014年启动科普信息化工作以来的工作经验与成效，解读在“十三五”时期完善做好科普信息化落地工作的工作计划与重点任务。</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int="eastAsia"/>
                <w:color w:val="000000"/>
                <w:sz w:val="24"/>
              </w:rPr>
              <w:t>集中讲座</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中国科协科普部指定专家</w:t>
            </w:r>
          </w:p>
        </w:tc>
      </w:tr>
      <w:tr w:rsidR="00580DB8" w:rsidTr="00F823F4">
        <w:trPr>
          <w:trHeight w:val="771"/>
          <w:jc w:val="center"/>
        </w:trPr>
        <w:tc>
          <w:tcPr>
            <w:tcW w:w="817" w:type="dxa"/>
            <w:vMerge w:val="restart"/>
            <w:tcBorders>
              <w:top w:val="single" w:sz="4" w:space="0" w:color="auto"/>
            </w:tcBorders>
            <w:vAlign w:val="center"/>
          </w:tcPr>
          <w:p w:rsidR="00580DB8" w:rsidRPr="00CF6293" w:rsidRDefault="00580DB8" w:rsidP="00F823F4">
            <w:pPr>
              <w:jc w:val="center"/>
              <w:rPr>
                <w:rFonts w:ascii="仿宋_GB2312" w:eastAsia="仿宋_GB2312" w:hAnsi="华文宋体"/>
                <w:sz w:val="24"/>
              </w:rPr>
            </w:pPr>
            <w:r w:rsidRPr="00CF6293">
              <w:rPr>
                <w:rFonts w:ascii="仿宋_GB2312" w:eastAsia="仿宋_GB2312" w:hAnsi="华文宋体" w:hint="eastAsia"/>
                <w:sz w:val="24"/>
              </w:rPr>
              <w:t>科学传播媒体</w:t>
            </w:r>
          </w:p>
        </w:tc>
        <w:tc>
          <w:tcPr>
            <w:tcW w:w="992" w:type="dxa"/>
            <w:tcBorders>
              <w:top w:val="single" w:sz="4" w:space="0" w:color="auto"/>
              <w:righ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科学传播国际化视野</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4</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科学传播国际化视野</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int="eastAsia"/>
                <w:color w:val="000000"/>
                <w:sz w:val="24"/>
              </w:rPr>
              <w:t>集中讲座</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黄</w:t>
            </w:r>
            <w:r w:rsidRPr="00CF6293">
              <w:rPr>
                <w:rFonts w:ascii="仿宋_GB2312" w:eastAsia="华文宋体" w:hAnsi="华文宋体" w:hint="eastAsia"/>
                <w:sz w:val="24"/>
              </w:rPr>
              <w:t>堃</w:t>
            </w:r>
            <w:r w:rsidRPr="00CF6293">
              <w:rPr>
                <w:rFonts w:ascii="仿宋_GB2312" w:eastAsia="仿宋_GB2312" w:hAnsi="华文宋体" w:hint="eastAsia"/>
                <w:sz w:val="24"/>
              </w:rPr>
              <w:t>/新华社</w:t>
            </w:r>
          </w:p>
        </w:tc>
      </w:tr>
      <w:tr w:rsidR="00580DB8" w:rsidTr="00F823F4">
        <w:trPr>
          <w:trHeight w:val="957"/>
          <w:jc w:val="center"/>
        </w:trPr>
        <w:tc>
          <w:tcPr>
            <w:tcW w:w="817" w:type="dxa"/>
            <w:vMerge/>
            <w:vAlign w:val="center"/>
          </w:tcPr>
          <w:p w:rsidR="00580DB8" w:rsidRPr="00CF6293" w:rsidRDefault="00580DB8" w:rsidP="00F823F4">
            <w:pPr>
              <w:rPr>
                <w:rFonts w:ascii="仿宋_GB2312" w:eastAsia="仿宋_GB2312" w:hAnsi="华文宋体"/>
                <w:sz w:val="24"/>
              </w:rPr>
            </w:pPr>
          </w:p>
        </w:tc>
        <w:tc>
          <w:tcPr>
            <w:tcW w:w="992" w:type="dxa"/>
            <w:tcBorders>
              <w:righ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主题报道设计与科技媒体运营</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3</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主题报道设计科技媒体运营</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int="eastAsia"/>
                <w:color w:val="000000"/>
                <w:sz w:val="24"/>
              </w:rPr>
              <w:t>集中讲座</w:t>
            </w:r>
          </w:p>
        </w:tc>
        <w:tc>
          <w:tcPr>
            <w:tcW w:w="1185" w:type="dxa"/>
          </w:tcPr>
          <w:p w:rsidR="00580DB8" w:rsidRPr="00CF6293" w:rsidRDefault="00580DB8" w:rsidP="00580DB8">
            <w:pPr>
              <w:spacing w:beforeLines="20" w:afterLines="20"/>
              <w:rPr>
                <w:rFonts w:ascii="仿宋_GB2312" w:eastAsia="仿宋_GB2312" w:hAnsi="华文宋体"/>
                <w:sz w:val="24"/>
              </w:rPr>
            </w:pPr>
            <w:r w:rsidRPr="00CF6293">
              <w:rPr>
                <w:rFonts w:ascii="仿宋_GB2312" w:eastAsia="仿宋_GB2312" w:hAnsi="华文宋体" w:hint="eastAsia"/>
                <w:sz w:val="24"/>
              </w:rPr>
              <w:t>张明伟/中国科学报社副总编</w:t>
            </w:r>
          </w:p>
        </w:tc>
      </w:tr>
      <w:tr w:rsidR="00580DB8" w:rsidTr="00F823F4">
        <w:trPr>
          <w:trHeight w:val="559"/>
          <w:jc w:val="center"/>
        </w:trPr>
        <w:tc>
          <w:tcPr>
            <w:tcW w:w="817" w:type="dxa"/>
            <w:vMerge/>
            <w:vAlign w:val="center"/>
          </w:tcPr>
          <w:p w:rsidR="00580DB8" w:rsidRPr="00CF6293" w:rsidRDefault="00580DB8" w:rsidP="00F823F4">
            <w:pPr>
              <w:rPr>
                <w:rFonts w:ascii="仿宋_GB2312" w:eastAsia="仿宋_GB2312" w:hAnsi="华文宋体"/>
                <w:sz w:val="24"/>
              </w:rPr>
            </w:pPr>
          </w:p>
        </w:tc>
        <w:tc>
          <w:tcPr>
            <w:tcW w:w="992" w:type="dxa"/>
            <w:tcBorders>
              <w:righ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科普文章创作及新媒体运营</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4</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科普文章创作及新媒体运营</w:t>
            </w:r>
          </w:p>
        </w:tc>
        <w:tc>
          <w:tcPr>
            <w:tcW w:w="889" w:type="dxa"/>
            <w:vAlign w:val="center"/>
          </w:tcPr>
          <w:p w:rsidR="00580DB8" w:rsidRPr="00CF6293" w:rsidRDefault="00580DB8" w:rsidP="00580DB8">
            <w:pPr>
              <w:spacing w:beforeLines="20" w:afterLines="20"/>
              <w:jc w:val="center"/>
              <w:rPr>
                <w:rFonts w:ascii="仿宋_GB2312" w:eastAsia="仿宋_GB2312"/>
                <w:color w:val="000000"/>
                <w:sz w:val="24"/>
              </w:rPr>
            </w:pPr>
            <w:r w:rsidRPr="00CF6293">
              <w:rPr>
                <w:rFonts w:ascii="仿宋_GB2312" w:eastAsia="仿宋_GB2312" w:hint="eastAsia"/>
                <w:color w:val="000000"/>
                <w:sz w:val="24"/>
              </w:rPr>
              <w:t>集中讲座</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王智宇/一小时爸爸创始人</w:t>
            </w:r>
          </w:p>
        </w:tc>
      </w:tr>
      <w:tr w:rsidR="00580DB8" w:rsidTr="00F823F4">
        <w:trPr>
          <w:trHeight w:val="567"/>
          <w:jc w:val="center"/>
        </w:trPr>
        <w:tc>
          <w:tcPr>
            <w:tcW w:w="817" w:type="dxa"/>
            <w:vMerge w:val="restart"/>
            <w:tcBorders>
              <w:top w:val="single" w:sz="4" w:space="0" w:color="auto"/>
            </w:tcBorders>
            <w:vAlign w:val="center"/>
          </w:tcPr>
          <w:p w:rsidR="00580DB8" w:rsidRPr="00CF6293" w:rsidRDefault="00580DB8" w:rsidP="00F823F4">
            <w:pPr>
              <w:jc w:val="center"/>
              <w:rPr>
                <w:rFonts w:ascii="仿宋_GB2312" w:eastAsia="仿宋_GB2312" w:hAnsi="华文宋体"/>
                <w:sz w:val="24"/>
              </w:rPr>
            </w:pPr>
            <w:r w:rsidRPr="00CF6293">
              <w:rPr>
                <w:rFonts w:ascii="仿宋_GB2312" w:eastAsia="仿宋_GB2312" w:hAnsi="华文宋体" w:hint="eastAsia"/>
                <w:sz w:val="24"/>
              </w:rPr>
              <w:t>科学传播</w:t>
            </w:r>
          </w:p>
        </w:tc>
        <w:tc>
          <w:tcPr>
            <w:tcW w:w="992"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科学传播新媒</w:t>
            </w:r>
            <w:r w:rsidRPr="00CF6293">
              <w:rPr>
                <w:rFonts w:ascii="仿宋_GB2312" w:eastAsia="仿宋_GB2312" w:hAnsi="华文宋体" w:hint="eastAsia"/>
                <w:sz w:val="24"/>
              </w:rPr>
              <w:lastRenderedPageBreak/>
              <w:t>体</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lastRenderedPageBreak/>
              <w:t>3</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科学传播新媒体</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int="eastAsia"/>
                <w:color w:val="000000"/>
                <w:sz w:val="24"/>
              </w:rPr>
              <w:t>集中讲</w:t>
            </w:r>
            <w:r w:rsidRPr="00CF6293">
              <w:rPr>
                <w:rFonts w:ascii="仿宋_GB2312" w:eastAsia="仿宋_GB2312" w:hint="eastAsia"/>
                <w:color w:val="000000"/>
                <w:sz w:val="24"/>
              </w:rPr>
              <w:lastRenderedPageBreak/>
              <w:t>座</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lastRenderedPageBreak/>
              <w:t>周荣庭/新媒体研究</w:t>
            </w:r>
            <w:r w:rsidRPr="00CF6293">
              <w:rPr>
                <w:rFonts w:ascii="仿宋_GB2312" w:eastAsia="仿宋_GB2312" w:hAnsi="华文宋体" w:hint="eastAsia"/>
                <w:sz w:val="24"/>
              </w:rPr>
              <w:lastRenderedPageBreak/>
              <w:t>院院长</w:t>
            </w:r>
          </w:p>
        </w:tc>
      </w:tr>
      <w:tr w:rsidR="00580DB8" w:rsidTr="00F823F4">
        <w:trPr>
          <w:trHeight w:val="567"/>
          <w:jc w:val="center"/>
        </w:trPr>
        <w:tc>
          <w:tcPr>
            <w:tcW w:w="817" w:type="dxa"/>
            <w:vMerge/>
            <w:vAlign w:val="center"/>
          </w:tcPr>
          <w:p w:rsidR="00580DB8" w:rsidRPr="00CF6293" w:rsidRDefault="00580DB8" w:rsidP="00F823F4">
            <w:pPr>
              <w:spacing w:before="20" w:after="20"/>
              <w:ind w:left="7000" w:right="113"/>
              <w:jc w:val="center"/>
              <w:rPr>
                <w:rFonts w:ascii="仿宋_GB2312" w:eastAsia="仿宋_GB2312" w:hAnsi="华文宋体"/>
                <w:sz w:val="24"/>
              </w:rPr>
            </w:pPr>
          </w:p>
        </w:tc>
        <w:tc>
          <w:tcPr>
            <w:tcW w:w="992"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科学传播的演进</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3</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科学传播的演进</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int="eastAsia"/>
                <w:color w:val="000000"/>
                <w:sz w:val="24"/>
              </w:rPr>
              <w:t>集中讲座</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徐飞/中科大哲学社会科学部主任</w:t>
            </w:r>
          </w:p>
        </w:tc>
      </w:tr>
      <w:tr w:rsidR="00580DB8" w:rsidTr="00F823F4">
        <w:trPr>
          <w:trHeight w:val="567"/>
          <w:jc w:val="center"/>
        </w:trPr>
        <w:tc>
          <w:tcPr>
            <w:tcW w:w="817" w:type="dxa"/>
            <w:vMerge/>
            <w:vAlign w:val="center"/>
          </w:tcPr>
          <w:p w:rsidR="00580DB8" w:rsidRPr="00CF6293" w:rsidRDefault="00580DB8" w:rsidP="00F823F4">
            <w:pPr>
              <w:spacing w:before="20" w:after="20"/>
              <w:ind w:left="7000" w:right="113"/>
              <w:jc w:val="center"/>
              <w:rPr>
                <w:rFonts w:ascii="仿宋_GB2312" w:eastAsia="仿宋_GB2312" w:hAnsi="华文宋体"/>
                <w:sz w:val="24"/>
              </w:rPr>
            </w:pPr>
          </w:p>
        </w:tc>
        <w:tc>
          <w:tcPr>
            <w:tcW w:w="992"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科学传播活动的创新与发展</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3</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科学传播活动的创新与发展</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int="eastAsia"/>
                <w:color w:val="000000"/>
                <w:sz w:val="24"/>
              </w:rPr>
              <w:t>集中讲座</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徐雁龙/中国科学院科学传播局科普与出版处处长</w:t>
            </w:r>
          </w:p>
        </w:tc>
      </w:tr>
      <w:tr w:rsidR="00580DB8" w:rsidTr="00F823F4">
        <w:trPr>
          <w:trHeight w:val="567"/>
          <w:jc w:val="center"/>
        </w:trPr>
        <w:tc>
          <w:tcPr>
            <w:tcW w:w="817" w:type="dxa"/>
            <w:vMerge w:val="restart"/>
            <w:tcBorders>
              <w:top w:val="single" w:sz="4" w:space="0" w:color="auto"/>
            </w:tcBorders>
            <w:vAlign w:val="center"/>
          </w:tcPr>
          <w:p w:rsidR="00580DB8" w:rsidRPr="00CF6293" w:rsidRDefault="00580DB8" w:rsidP="00F823F4">
            <w:pPr>
              <w:rPr>
                <w:rFonts w:ascii="仿宋_GB2312" w:eastAsia="仿宋_GB2312" w:hAnsi="华文宋体"/>
                <w:sz w:val="24"/>
              </w:rPr>
            </w:pPr>
            <w:r w:rsidRPr="00CF6293">
              <w:rPr>
                <w:rFonts w:ascii="仿宋_GB2312" w:eastAsia="仿宋_GB2312" w:hAnsi="华文宋体" w:hint="eastAsia"/>
                <w:sz w:val="24"/>
              </w:rPr>
              <w:t>公众科学传播策略和工具</w:t>
            </w:r>
          </w:p>
        </w:tc>
        <w:tc>
          <w:tcPr>
            <w:tcW w:w="992"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社会化媒体传播策略和工具应用</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2</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社会化媒体传播策略和工具应用</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int="eastAsia"/>
                <w:color w:val="000000"/>
                <w:sz w:val="24"/>
              </w:rPr>
              <w:t>集中讲座</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谢栋/</w:t>
            </w:r>
          </w:p>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中国科学技术大学老师</w:t>
            </w:r>
          </w:p>
        </w:tc>
      </w:tr>
      <w:tr w:rsidR="00580DB8" w:rsidTr="00F823F4">
        <w:trPr>
          <w:trHeight w:val="567"/>
          <w:jc w:val="center"/>
        </w:trPr>
        <w:tc>
          <w:tcPr>
            <w:tcW w:w="817" w:type="dxa"/>
            <w:vMerge/>
            <w:vAlign w:val="center"/>
          </w:tcPr>
          <w:p w:rsidR="00580DB8" w:rsidRPr="00CF6293" w:rsidRDefault="00580DB8" w:rsidP="00F823F4">
            <w:pPr>
              <w:spacing w:before="20" w:after="20"/>
              <w:ind w:left="7000" w:right="113"/>
              <w:jc w:val="center"/>
              <w:rPr>
                <w:rFonts w:ascii="仿宋_GB2312" w:eastAsia="仿宋_GB2312" w:hAnsi="华文宋体"/>
                <w:sz w:val="24"/>
              </w:rPr>
            </w:pPr>
          </w:p>
        </w:tc>
        <w:tc>
          <w:tcPr>
            <w:tcW w:w="992"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社会化媒体传播策略和工具</w:t>
            </w:r>
            <w:r w:rsidRPr="00CF6293">
              <w:rPr>
                <w:rFonts w:ascii="仿宋_GB2312" w:eastAsia="仿宋_GB2312" w:hAnsi="华文宋体" w:hint="eastAsia"/>
                <w:sz w:val="24"/>
              </w:rPr>
              <w:lastRenderedPageBreak/>
              <w:t>应用</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lastRenderedPageBreak/>
              <w:t>2</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社会化媒体传播策略和工具应用</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int="eastAsia"/>
                <w:color w:val="000000"/>
                <w:sz w:val="24"/>
              </w:rPr>
              <w:t>集中讲座</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徐奇智/</w:t>
            </w:r>
          </w:p>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中国科学技术大学老师</w:t>
            </w:r>
          </w:p>
        </w:tc>
      </w:tr>
      <w:tr w:rsidR="00580DB8" w:rsidTr="00F823F4">
        <w:trPr>
          <w:trHeight w:val="567"/>
          <w:jc w:val="center"/>
        </w:trPr>
        <w:tc>
          <w:tcPr>
            <w:tcW w:w="817" w:type="dxa"/>
            <w:vMerge/>
            <w:vAlign w:val="center"/>
          </w:tcPr>
          <w:p w:rsidR="00580DB8" w:rsidRPr="00CF6293" w:rsidRDefault="00580DB8" w:rsidP="00F823F4">
            <w:pPr>
              <w:spacing w:before="20" w:after="20"/>
              <w:ind w:left="7000" w:right="113"/>
              <w:jc w:val="center"/>
              <w:rPr>
                <w:rFonts w:ascii="仿宋_GB2312" w:eastAsia="仿宋_GB2312" w:hAnsi="华文宋体"/>
                <w:sz w:val="24"/>
              </w:rPr>
            </w:pPr>
          </w:p>
        </w:tc>
        <w:tc>
          <w:tcPr>
            <w:tcW w:w="992"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项目管理工具Tower</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2</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工具</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提前学习</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p>
        </w:tc>
      </w:tr>
      <w:tr w:rsidR="00580DB8" w:rsidTr="00F823F4">
        <w:trPr>
          <w:trHeight w:val="567"/>
          <w:jc w:val="center"/>
        </w:trPr>
        <w:tc>
          <w:tcPr>
            <w:tcW w:w="817" w:type="dxa"/>
            <w:vMerge/>
            <w:vAlign w:val="center"/>
          </w:tcPr>
          <w:p w:rsidR="00580DB8" w:rsidRPr="00CF6293" w:rsidRDefault="00580DB8" w:rsidP="00F823F4">
            <w:pPr>
              <w:spacing w:before="20" w:after="20"/>
              <w:ind w:left="7000" w:right="113"/>
              <w:jc w:val="center"/>
              <w:rPr>
                <w:rFonts w:ascii="仿宋_GB2312" w:eastAsia="仿宋_GB2312" w:hAnsi="华文宋体"/>
                <w:sz w:val="24"/>
              </w:rPr>
            </w:pPr>
          </w:p>
        </w:tc>
        <w:tc>
          <w:tcPr>
            <w:tcW w:w="992"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网络调研工具</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2</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工具</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提前学习</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p>
        </w:tc>
      </w:tr>
      <w:tr w:rsidR="00580DB8" w:rsidTr="00F823F4">
        <w:trPr>
          <w:trHeight w:val="567"/>
          <w:jc w:val="center"/>
        </w:trPr>
        <w:tc>
          <w:tcPr>
            <w:tcW w:w="817" w:type="dxa"/>
            <w:vMerge/>
            <w:vAlign w:val="center"/>
          </w:tcPr>
          <w:p w:rsidR="00580DB8" w:rsidRPr="00CF6293" w:rsidRDefault="00580DB8" w:rsidP="00F823F4">
            <w:pPr>
              <w:spacing w:before="20" w:after="20"/>
              <w:ind w:left="7000" w:right="113"/>
              <w:jc w:val="center"/>
              <w:rPr>
                <w:rFonts w:ascii="仿宋_GB2312" w:eastAsia="仿宋_GB2312" w:hAnsi="华文宋体"/>
                <w:sz w:val="24"/>
              </w:rPr>
            </w:pPr>
          </w:p>
        </w:tc>
        <w:tc>
          <w:tcPr>
            <w:tcW w:w="992"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讲故事Storytelling</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2</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工具</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提前学习</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p>
        </w:tc>
      </w:tr>
      <w:tr w:rsidR="00580DB8" w:rsidTr="00F823F4">
        <w:trPr>
          <w:trHeight w:val="567"/>
          <w:jc w:val="center"/>
        </w:trPr>
        <w:tc>
          <w:tcPr>
            <w:tcW w:w="817" w:type="dxa"/>
            <w:vMerge/>
            <w:vAlign w:val="center"/>
          </w:tcPr>
          <w:p w:rsidR="00580DB8" w:rsidRPr="00CF6293" w:rsidRDefault="00580DB8" w:rsidP="00F823F4">
            <w:pPr>
              <w:spacing w:before="20" w:after="20"/>
              <w:ind w:left="7000" w:right="113"/>
              <w:jc w:val="center"/>
              <w:rPr>
                <w:rFonts w:ascii="仿宋_GB2312" w:eastAsia="仿宋_GB2312" w:hAnsi="华文宋体"/>
                <w:sz w:val="24"/>
              </w:rPr>
            </w:pPr>
          </w:p>
        </w:tc>
        <w:tc>
          <w:tcPr>
            <w:tcW w:w="992"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联系人管理工具灵析</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2</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工具</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提前学习</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p>
        </w:tc>
      </w:tr>
      <w:tr w:rsidR="00580DB8" w:rsidTr="00F823F4">
        <w:trPr>
          <w:trHeight w:val="567"/>
          <w:jc w:val="center"/>
        </w:trPr>
        <w:tc>
          <w:tcPr>
            <w:tcW w:w="817" w:type="dxa"/>
            <w:vMerge w:val="restart"/>
            <w:vAlign w:val="center"/>
          </w:tcPr>
          <w:p w:rsidR="00580DB8" w:rsidRPr="00CF6293" w:rsidRDefault="00580DB8" w:rsidP="00F823F4">
            <w:pPr>
              <w:rPr>
                <w:rFonts w:ascii="仿宋_GB2312" w:eastAsia="仿宋_GB2312" w:hAnsi="华文宋体"/>
                <w:sz w:val="24"/>
              </w:rPr>
            </w:pPr>
            <w:r w:rsidRPr="00CF6293">
              <w:rPr>
                <w:rFonts w:ascii="仿宋_GB2312" w:eastAsia="仿宋_GB2312" w:hAnsi="华文宋体" w:hint="eastAsia"/>
                <w:sz w:val="24"/>
              </w:rPr>
              <w:t>案例与现场教学</w:t>
            </w:r>
          </w:p>
        </w:tc>
        <w:tc>
          <w:tcPr>
            <w:tcW w:w="992"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公众科学传播案例分析</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2</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公众科学传播案例分析</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int="eastAsia"/>
                <w:color w:val="000000"/>
                <w:sz w:val="24"/>
              </w:rPr>
              <w:t>集中讲座</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谢栋</w:t>
            </w:r>
          </w:p>
        </w:tc>
      </w:tr>
      <w:tr w:rsidR="00580DB8" w:rsidTr="00F823F4">
        <w:trPr>
          <w:trHeight w:val="567"/>
          <w:jc w:val="center"/>
        </w:trPr>
        <w:tc>
          <w:tcPr>
            <w:tcW w:w="817" w:type="dxa"/>
            <w:vMerge/>
            <w:vAlign w:val="center"/>
          </w:tcPr>
          <w:p w:rsidR="00580DB8" w:rsidRPr="00CF6293" w:rsidRDefault="00580DB8" w:rsidP="00F823F4">
            <w:pPr>
              <w:spacing w:before="20" w:after="20"/>
              <w:ind w:left="7000" w:right="113"/>
              <w:jc w:val="center"/>
              <w:rPr>
                <w:rFonts w:ascii="仿宋_GB2312" w:eastAsia="仿宋_GB2312" w:hAnsi="华文宋体"/>
                <w:sz w:val="24"/>
              </w:rPr>
            </w:pPr>
          </w:p>
        </w:tc>
        <w:tc>
          <w:tcPr>
            <w:tcW w:w="992"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学员模拟案例</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4</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模拟综合案例</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分组讨论</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徐奇智</w:t>
            </w:r>
          </w:p>
        </w:tc>
      </w:tr>
      <w:tr w:rsidR="00580DB8" w:rsidTr="00F823F4">
        <w:trPr>
          <w:trHeight w:val="567"/>
          <w:jc w:val="center"/>
        </w:trPr>
        <w:tc>
          <w:tcPr>
            <w:tcW w:w="817" w:type="dxa"/>
            <w:vMerge/>
            <w:vAlign w:val="center"/>
          </w:tcPr>
          <w:p w:rsidR="00580DB8" w:rsidRPr="00CF6293" w:rsidRDefault="00580DB8" w:rsidP="00F823F4">
            <w:pPr>
              <w:spacing w:before="20" w:after="20"/>
              <w:ind w:left="7000" w:right="113"/>
              <w:jc w:val="center"/>
              <w:rPr>
                <w:rFonts w:ascii="仿宋_GB2312" w:eastAsia="仿宋_GB2312" w:hAnsi="华文宋体"/>
                <w:sz w:val="24"/>
              </w:rPr>
            </w:pPr>
          </w:p>
        </w:tc>
        <w:tc>
          <w:tcPr>
            <w:tcW w:w="992"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新媒体研究院</w:t>
            </w:r>
            <w:r w:rsidRPr="00CF6293">
              <w:rPr>
                <w:rFonts w:ascii="仿宋_GB2312" w:eastAsia="仿宋_GB2312" w:hAnsi="华文宋体" w:hint="eastAsia"/>
                <w:sz w:val="24"/>
              </w:rPr>
              <w:lastRenderedPageBreak/>
              <w:t>科技成果展</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lastRenderedPageBreak/>
              <w:t>3</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新媒体科技的介绍及成果演示</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现场教学</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徐奇智</w:t>
            </w:r>
          </w:p>
        </w:tc>
      </w:tr>
      <w:tr w:rsidR="00580DB8" w:rsidTr="00F823F4">
        <w:trPr>
          <w:trHeight w:val="567"/>
          <w:jc w:val="center"/>
        </w:trPr>
        <w:tc>
          <w:tcPr>
            <w:tcW w:w="817" w:type="dxa"/>
            <w:vMerge/>
            <w:vAlign w:val="center"/>
          </w:tcPr>
          <w:p w:rsidR="00580DB8" w:rsidRPr="00CF6293" w:rsidRDefault="00580DB8" w:rsidP="00F823F4">
            <w:pPr>
              <w:spacing w:before="20" w:after="20"/>
              <w:ind w:left="7000" w:right="113"/>
              <w:jc w:val="center"/>
              <w:rPr>
                <w:rFonts w:ascii="仿宋_GB2312" w:eastAsia="仿宋_GB2312" w:hAnsi="华文宋体"/>
                <w:sz w:val="24"/>
              </w:rPr>
            </w:pPr>
          </w:p>
        </w:tc>
        <w:tc>
          <w:tcPr>
            <w:tcW w:w="992"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安徽省科技成果展</w:t>
            </w:r>
          </w:p>
        </w:tc>
        <w:tc>
          <w:tcPr>
            <w:tcW w:w="993" w:type="dxa"/>
            <w:tcBorders>
              <w:left w:val="single" w:sz="4" w:space="0" w:color="auto"/>
            </w:tcBorders>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3</w:t>
            </w:r>
          </w:p>
        </w:tc>
        <w:tc>
          <w:tcPr>
            <w:tcW w:w="4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安徽省的科技成果介绍</w:t>
            </w:r>
          </w:p>
        </w:tc>
        <w:tc>
          <w:tcPr>
            <w:tcW w:w="889"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现场教学</w:t>
            </w:r>
          </w:p>
        </w:tc>
        <w:tc>
          <w:tcPr>
            <w:tcW w:w="1185" w:type="dxa"/>
            <w:vAlign w:val="center"/>
          </w:tcPr>
          <w:p w:rsidR="00580DB8" w:rsidRPr="00CF6293" w:rsidRDefault="00580DB8" w:rsidP="00580DB8">
            <w:pPr>
              <w:spacing w:beforeLines="20" w:afterLines="20"/>
              <w:jc w:val="center"/>
              <w:rPr>
                <w:rFonts w:ascii="仿宋_GB2312" w:eastAsia="仿宋_GB2312" w:hAnsi="华文宋体"/>
                <w:sz w:val="24"/>
              </w:rPr>
            </w:pPr>
            <w:r w:rsidRPr="00CF6293">
              <w:rPr>
                <w:rFonts w:ascii="仿宋_GB2312" w:eastAsia="仿宋_GB2312" w:hAnsi="华文宋体" w:hint="eastAsia"/>
                <w:sz w:val="24"/>
              </w:rPr>
              <w:t>徐奇智</w:t>
            </w:r>
          </w:p>
        </w:tc>
      </w:tr>
    </w:tbl>
    <w:p w:rsidR="00580DB8" w:rsidRDefault="00580DB8" w:rsidP="00580DB8"/>
    <w:p w:rsidR="00580DB8" w:rsidRPr="003E7D13" w:rsidRDefault="00580DB8" w:rsidP="00580DB8">
      <w:pPr>
        <w:widowControl w:val="0"/>
        <w:spacing w:line="580" w:lineRule="exact"/>
        <w:ind w:firstLineChars="200" w:firstLine="606"/>
        <w:rPr>
          <w:rFonts w:ascii="黑体" w:eastAsia="黑体" w:hAnsi="黑体"/>
          <w:color w:val="000000"/>
          <w:sz w:val="32"/>
          <w:szCs w:val="32"/>
        </w:rPr>
      </w:pPr>
      <w:r>
        <w:rPr>
          <w:rFonts w:ascii="黑体" w:eastAsia="黑体" w:hAnsi="黑体"/>
          <w:color w:val="000000"/>
          <w:sz w:val="32"/>
          <w:szCs w:val="32"/>
        </w:rPr>
        <w:br w:type="page"/>
      </w:r>
      <w:r w:rsidRPr="003E7D13">
        <w:rPr>
          <w:rFonts w:ascii="黑体" w:eastAsia="黑体" w:hAnsi="黑体" w:hint="eastAsia"/>
          <w:color w:val="000000"/>
          <w:sz w:val="32"/>
          <w:szCs w:val="32"/>
        </w:rPr>
        <w:lastRenderedPageBreak/>
        <w:t>五、对学员其他要求</w:t>
      </w:r>
    </w:p>
    <w:p w:rsidR="00580DB8" w:rsidRPr="00E31656" w:rsidRDefault="00580DB8" w:rsidP="00580DB8">
      <w:pPr>
        <w:widowControl w:val="0"/>
        <w:spacing w:line="580" w:lineRule="exact"/>
        <w:ind w:firstLineChars="200" w:firstLine="582"/>
        <w:rPr>
          <w:rFonts w:ascii="仿宋_GB2312" w:eastAsia="仿宋_GB2312"/>
          <w:color w:val="000000"/>
          <w:spacing w:val="-6"/>
          <w:sz w:val="32"/>
          <w:szCs w:val="32"/>
        </w:rPr>
      </w:pPr>
      <w:r w:rsidRPr="00E31656">
        <w:rPr>
          <w:rFonts w:ascii="仿宋_GB2312" w:eastAsia="仿宋_GB2312" w:hint="eastAsia"/>
          <w:color w:val="000000"/>
          <w:spacing w:val="-6"/>
          <w:sz w:val="32"/>
          <w:szCs w:val="32"/>
        </w:rPr>
        <w:t>本专题培训需要携带智能手机，如方便最好携带笔记本电脑</w:t>
      </w:r>
      <w:r>
        <w:rPr>
          <w:rFonts w:ascii="仿宋_GB2312" w:eastAsia="仿宋_GB2312" w:hint="eastAsia"/>
          <w:color w:val="000000"/>
          <w:spacing w:val="-6"/>
          <w:sz w:val="32"/>
          <w:szCs w:val="32"/>
        </w:rPr>
        <w:t>。用于</w:t>
      </w:r>
      <w:r>
        <w:rPr>
          <w:rFonts w:ascii="仿宋_GB2312" w:eastAsia="仿宋_GB2312"/>
          <w:color w:val="000000"/>
          <w:spacing w:val="-6"/>
          <w:sz w:val="32"/>
          <w:szCs w:val="32"/>
        </w:rPr>
        <w:t>方便查阅</w:t>
      </w:r>
      <w:r>
        <w:rPr>
          <w:rFonts w:ascii="仿宋_GB2312" w:eastAsia="仿宋_GB2312" w:hint="eastAsia"/>
          <w:color w:val="000000"/>
          <w:spacing w:val="-6"/>
          <w:sz w:val="32"/>
          <w:szCs w:val="32"/>
        </w:rPr>
        <w:t>参考资料或</w:t>
      </w:r>
      <w:r>
        <w:rPr>
          <w:rFonts w:ascii="仿宋_GB2312" w:eastAsia="仿宋_GB2312"/>
          <w:color w:val="000000"/>
          <w:spacing w:val="-6"/>
          <w:sz w:val="32"/>
          <w:szCs w:val="32"/>
        </w:rPr>
        <w:t>下载</w:t>
      </w:r>
      <w:r>
        <w:rPr>
          <w:rFonts w:ascii="仿宋_GB2312" w:eastAsia="仿宋_GB2312" w:hint="eastAsia"/>
          <w:color w:val="000000"/>
          <w:spacing w:val="-6"/>
          <w:sz w:val="32"/>
          <w:szCs w:val="32"/>
        </w:rPr>
        <w:t>授课内容课件、移动端如</w:t>
      </w:r>
      <w:r>
        <w:rPr>
          <w:rFonts w:ascii="仿宋_GB2312" w:eastAsia="仿宋_GB2312"/>
          <w:color w:val="000000"/>
          <w:spacing w:val="-6"/>
          <w:sz w:val="32"/>
          <w:szCs w:val="32"/>
        </w:rPr>
        <w:t>微信</w:t>
      </w:r>
      <w:r>
        <w:rPr>
          <w:rFonts w:ascii="仿宋_GB2312" w:eastAsia="仿宋_GB2312" w:hint="eastAsia"/>
          <w:color w:val="000000"/>
          <w:spacing w:val="-6"/>
          <w:sz w:val="32"/>
          <w:szCs w:val="32"/>
        </w:rPr>
        <w:t>群</w:t>
      </w:r>
      <w:r>
        <w:rPr>
          <w:rFonts w:ascii="仿宋_GB2312" w:eastAsia="仿宋_GB2312"/>
          <w:color w:val="000000"/>
          <w:spacing w:val="-6"/>
          <w:sz w:val="32"/>
          <w:szCs w:val="32"/>
        </w:rPr>
        <w:t>、QQ群</w:t>
      </w:r>
      <w:r>
        <w:rPr>
          <w:rFonts w:ascii="仿宋_GB2312" w:eastAsia="仿宋_GB2312" w:hint="eastAsia"/>
          <w:color w:val="000000"/>
          <w:spacing w:val="-6"/>
          <w:sz w:val="32"/>
          <w:szCs w:val="32"/>
        </w:rPr>
        <w:t>等网络</w:t>
      </w:r>
      <w:r>
        <w:rPr>
          <w:rFonts w:ascii="仿宋_GB2312" w:eastAsia="仿宋_GB2312"/>
          <w:color w:val="000000"/>
          <w:spacing w:val="-6"/>
          <w:sz w:val="32"/>
          <w:szCs w:val="32"/>
        </w:rPr>
        <w:t>交流</w:t>
      </w:r>
      <w:r w:rsidRPr="00DA010C">
        <w:rPr>
          <w:rFonts w:ascii="仿宋_GB2312" w:eastAsia="仿宋_GB2312" w:hint="eastAsia"/>
          <w:color w:val="000000"/>
          <w:spacing w:val="-6"/>
          <w:sz w:val="32"/>
          <w:szCs w:val="32"/>
        </w:rPr>
        <w:t>。</w:t>
      </w:r>
    </w:p>
    <w:p w:rsidR="00580DB8" w:rsidRPr="003E7D13" w:rsidRDefault="00580DB8" w:rsidP="00580DB8">
      <w:pPr>
        <w:widowControl w:val="0"/>
        <w:spacing w:line="580" w:lineRule="exact"/>
        <w:ind w:firstLineChars="200" w:firstLine="606"/>
        <w:rPr>
          <w:rFonts w:ascii="黑体" w:eastAsia="黑体" w:hAnsi="黑体"/>
          <w:color w:val="000000"/>
          <w:sz w:val="32"/>
          <w:szCs w:val="32"/>
        </w:rPr>
      </w:pPr>
      <w:r w:rsidRPr="003E7D13">
        <w:rPr>
          <w:rFonts w:ascii="黑体" w:eastAsia="黑体" w:hAnsi="黑体" w:hint="eastAsia"/>
          <w:color w:val="000000"/>
          <w:sz w:val="32"/>
          <w:szCs w:val="32"/>
        </w:rPr>
        <w:t>六、单位简介</w:t>
      </w:r>
    </w:p>
    <w:p w:rsidR="00580DB8" w:rsidRPr="00E31656" w:rsidRDefault="00580DB8" w:rsidP="00580DB8">
      <w:pPr>
        <w:widowControl w:val="0"/>
        <w:spacing w:line="580" w:lineRule="exact"/>
        <w:ind w:firstLineChars="200" w:firstLine="582"/>
        <w:rPr>
          <w:rFonts w:ascii="仿宋_GB2312" w:eastAsia="仿宋_GB2312"/>
          <w:color w:val="000000"/>
          <w:spacing w:val="-6"/>
          <w:sz w:val="32"/>
          <w:szCs w:val="32"/>
        </w:rPr>
      </w:pPr>
      <w:r w:rsidRPr="00E31656">
        <w:rPr>
          <w:rFonts w:ascii="仿宋_GB2312" w:eastAsia="仿宋_GB2312" w:hint="eastAsia"/>
          <w:color w:val="000000"/>
          <w:spacing w:val="-6"/>
          <w:sz w:val="32"/>
          <w:szCs w:val="32"/>
        </w:rPr>
        <w:t>中国科学技术大学先进技术研究院按照"省院合作、市校共建"的建设原则设立，是开展高技术研发与应用和高端应用人才培养为主的实体机构，是中国科大创建世界一流研究型大学的重要组成部分。承继中科大光荣传统和优良学风，是中科大主体教学和科研体系的外延，形成强大的技术创新平台，有力地促进基础研究成果向先进技术和现实生产力的转化。</w:t>
      </w:r>
    </w:p>
    <w:p w:rsidR="00580DB8" w:rsidRPr="00E31656" w:rsidRDefault="00580DB8" w:rsidP="00580DB8">
      <w:pPr>
        <w:widowControl w:val="0"/>
        <w:spacing w:line="580" w:lineRule="exact"/>
        <w:ind w:firstLineChars="200" w:firstLine="582"/>
        <w:rPr>
          <w:rFonts w:ascii="仿宋_GB2312" w:eastAsia="仿宋_GB2312"/>
          <w:color w:val="000000"/>
          <w:spacing w:val="-6"/>
          <w:sz w:val="32"/>
          <w:szCs w:val="32"/>
        </w:rPr>
      </w:pPr>
      <w:r w:rsidRPr="00E31656">
        <w:rPr>
          <w:rFonts w:ascii="仿宋_GB2312" w:eastAsia="仿宋_GB2312" w:hint="eastAsia"/>
          <w:color w:val="000000"/>
          <w:spacing w:val="-6"/>
          <w:sz w:val="32"/>
          <w:szCs w:val="32"/>
        </w:rPr>
        <w:t>先研院位于合肥市高新区创新大道与望江西路交口，建筑面积约53.2万平方米，总投资30亿元。建设内容包含高层次人才培养、先进技术研发、先进技术转化及公共服务设施四个基本单元。</w:t>
      </w:r>
    </w:p>
    <w:p w:rsidR="00580DB8" w:rsidRPr="00B86E62" w:rsidRDefault="00580DB8" w:rsidP="00580DB8">
      <w:pPr>
        <w:widowControl w:val="0"/>
        <w:spacing w:line="580" w:lineRule="exact"/>
        <w:ind w:firstLineChars="200" w:firstLine="606"/>
        <w:rPr>
          <w:rFonts w:ascii="仿宋_GB2312" w:eastAsia="仿宋_GB2312"/>
          <w:color w:val="000000"/>
          <w:sz w:val="32"/>
          <w:szCs w:val="32"/>
        </w:rPr>
      </w:pPr>
      <w:r w:rsidRPr="00B86E62">
        <w:rPr>
          <w:rFonts w:ascii="仿宋_GB2312" w:eastAsia="仿宋_GB2312" w:hint="eastAsia"/>
          <w:color w:val="000000"/>
          <w:sz w:val="32"/>
          <w:szCs w:val="32"/>
        </w:rPr>
        <w:t>依托先研院科技创新的品牌优势和园区完善的后勤保障，先研院教育培训部面向社会开展各类培训项目。</w:t>
      </w:r>
      <w:r w:rsidRPr="00B86E62">
        <w:rPr>
          <w:rFonts w:ascii="仿宋_GB2312" w:eastAsia="仿宋_GB2312"/>
          <w:color w:val="000000"/>
          <w:sz w:val="32"/>
          <w:szCs w:val="32"/>
        </w:rPr>
        <w:t>2017年累计开展各类教育培训班57</w:t>
      </w:r>
      <w:r w:rsidRPr="00B86E62">
        <w:rPr>
          <w:rFonts w:ascii="仿宋_GB2312" w:eastAsia="仿宋_GB2312" w:hint="eastAsia"/>
          <w:color w:val="000000"/>
          <w:sz w:val="32"/>
          <w:szCs w:val="32"/>
        </w:rPr>
        <w:t>班次，培训学员千余人，实现培训总收入</w:t>
      </w:r>
      <w:r w:rsidRPr="00B86E62">
        <w:rPr>
          <w:rFonts w:ascii="仿宋_GB2312" w:eastAsia="仿宋_GB2312"/>
          <w:color w:val="000000"/>
          <w:sz w:val="32"/>
          <w:szCs w:val="32"/>
        </w:rPr>
        <w:t>530多万元。</w:t>
      </w:r>
    </w:p>
    <w:p w:rsidR="00580DB8" w:rsidRPr="003E7D13" w:rsidRDefault="00580DB8" w:rsidP="00580DB8">
      <w:pPr>
        <w:widowControl w:val="0"/>
        <w:tabs>
          <w:tab w:val="left" w:pos="8151"/>
        </w:tabs>
        <w:spacing w:line="580" w:lineRule="exact"/>
        <w:ind w:firstLineChars="200" w:firstLine="606"/>
        <w:rPr>
          <w:rFonts w:ascii="黑体" w:eastAsia="黑体" w:hAnsi="黑体"/>
          <w:color w:val="000000"/>
          <w:sz w:val="32"/>
          <w:szCs w:val="32"/>
        </w:rPr>
      </w:pPr>
      <w:r w:rsidRPr="003E7D13">
        <w:rPr>
          <w:rFonts w:ascii="黑体" w:eastAsia="黑体" w:hAnsi="黑体" w:hint="eastAsia"/>
          <w:color w:val="000000"/>
          <w:sz w:val="32"/>
          <w:szCs w:val="32"/>
        </w:rPr>
        <w:t>七、培训单位联系人</w:t>
      </w:r>
      <w:r>
        <w:rPr>
          <w:rFonts w:ascii="黑体" w:eastAsia="黑体" w:hAnsi="黑体"/>
          <w:color w:val="000000"/>
          <w:sz w:val="32"/>
          <w:szCs w:val="32"/>
        </w:rPr>
        <w:tab/>
      </w:r>
    </w:p>
    <w:p w:rsidR="00580DB8" w:rsidRPr="00E31656" w:rsidRDefault="00580DB8" w:rsidP="00580DB8">
      <w:pPr>
        <w:widowControl w:val="0"/>
        <w:spacing w:line="580" w:lineRule="exact"/>
        <w:ind w:firstLineChars="200" w:firstLine="606"/>
        <w:rPr>
          <w:rFonts w:ascii="仿宋_GB2312" w:eastAsia="仿宋_GB2312"/>
          <w:color w:val="000000"/>
          <w:sz w:val="32"/>
          <w:szCs w:val="32"/>
        </w:rPr>
      </w:pPr>
      <w:r w:rsidRPr="00E31656">
        <w:rPr>
          <w:rFonts w:ascii="仿宋_GB2312" w:eastAsia="仿宋_GB2312" w:hint="eastAsia"/>
          <w:color w:val="000000"/>
          <w:sz w:val="32"/>
          <w:szCs w:val="32"/>
        </w:rPr>
        <w:t>姓名：卢金玲</w:t>
      </w:r>
    </w:p>
    <w:p w:rsidR="00580DB8" w:rsidRPr="00E31656" w:rsidRDefault="00580DB8" w:rsidP="00580DB8">
      <w:pPr>
        <w:widowControl w:val="0"/>
        <w:spacing w:line="580" w:lineRule="exact"/>
        <w:ind w:firstLineChars="200" w:firstLine="606"/>
        <w:rPr>
          <w:rFonts w:ascii="仿宋_GB2312" w:eastAsia="仿宋_GB2312"/>
          <w:color w:val="000000"/>
          <w:sz w:val="32"/>
          <w:szCs w:val="32"/>
        </w:rPr>
      </w:pPr>
      <w:r w:rsidRPr="00E31656">
        <w:rPr>
          <w:rFonts w:ascii="仿宋_GB2312" w:eastAsia="仿宋_GB2312" w:hint="eastAsia"/>
          <w:color w:val="000000"/>
          <w:sz w:val="32"/>
          <w:szCs w:val="32"/>
        </w:rPr>
        <w:t>手机：</w:t>
      </w:r>
      <w:r w:rsidRPr="00E31656">
        <w:rPr>
          <w:rFonts w:ascii="仿宋_GB2312" w:eastAsia="仿宋_GB2312"/>
          <w:color w:val="000000"/>
          <w:sz w:val="32"/>
          <w:szCs w:val="32"/>
        </w:rPr>
        <w:t>18855140788</w:t>
      </w:r>
    </w:p>
    <w:p w:rsidR="00580DB8" w:rsidRPr="00B657AF" w:rsidRDefault="00580DB8" w:rsidP="00580DB8">
      <w:pPr>
        <w:widowControl w:val="0"/>
        <w:spacing w:after="436" w:line="580" w:lineRule="exact"/>
        <w:ind w:firstLineChars="200" w:firstLine="606"/>
        <w:rPr>
          <w:rFonts w:ascii="仿宋_GB2312" w:eastAsia="仿宋_GB2312"/>
          <w:color w:val="000000"/>
          <w:sz w:val="32"/>
          <w:szCs w:val="32"/>
        </w:rPr>
      </w:pPr>
      <w:r w:rsidRPr="00E31656">
        <w:rPr>
          <w:rFonts w:ascii="仿宋_GB2312" w:eastAsia="仿宋_GB2312" w:hint="eastAsia"/>
          <w:color w:val="000000"/>
          <w:sz w:val="32"/>
          <w:szCs w:val="32"/>
        </w:rPr>
        <w:t>邮箱：</w:t>
      </w:r>
      <w:r w:rsidRPr="00D24F55">
        <w:rPr>
          <w:rFonts w:eastAsia="仿宋_GB2312"/>
          <w:color w:val="000000"/>
          <w:sz w:val="32"/>
          <w:szCs w:val="32"/>
        </w:rPr>
        <w:t>lujl@ustcnmi.org</w:t>
      </w:r>
    </w:p>
    <w:p w:rsidR="00A810E1" w:rsidRDefault="00A810E1" w:rsidP="00580DB8">
      <w:pPr>
        <w:spacing w:after="436"/>
      </w:pPr>
    </w:p>
    <w:sectPr w:rsidR="00A810E1" w:rsidSect="00B735A0">
      <w:pgSz w:w="11906" w:h="16838" w:code="9"/>
      <w:pgMar w:top="1418" w:right="1418" w:bottom="1418" w:left="1418" w:header="851" w:footer="992" w:gutter="0"/>
      <w:cols w:space="425"/>
      <w:docGrid w:type="linesAndChars" w:linePitch="291" w:charSpace="-348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华文仿宋">
    <w:charset w:val="86"/>
    <w:family w:val="auto"/>
    <w:pitch w:val="variable"/>
    <w:sig w:usb0="00000287" w:usb1="080F0000" w:usb2="00000010" w:usb3="00000000" w:csb0="0004009F" w:csb1="00000000"/>
  </w:font>
  <w:font w:name="Mirarae BT">
    <w:altName w:val="Georgia"/>
    <w:charset w:val="00"/>
    <w:family w:val="auto"/>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altName w:val="微软雅黑"/>
    <w:charset w:val="86"/>
    <w:family w:val="auto"/>
    <w:pitch w:val="variable"/>
    <w:sig w:usb0="00000000" w:usb1="080F0000" w:usb2="00000010" w:usb3="00000000" w:csb0="0004009F" w:csb1="00000000"/>
  </w:font>
  <w:font w:name="����">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japaneseCounting"/>
      <w:lvlText w:val="第%1章"/>
      <w:lvlJc w:val="left"/>
      <w:pPr>
        <w:tabs>
          <w:tab w:val="num" w:pos="990"/>
        </w:tabs>
        <w:ind w:left="990" w:hanging="99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A"/>
    <w:multiLevelType w:val="multilevel"/>
    <w:tmpl w:val="0000000A"/>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B"/>
    <w:multiLevelType w:val="multilevel"/>
    <w:tmpl w:val="0000000B"/>
    <w:lvl w:ilvl="0">
      <w:start w:val="1"/>
      <w:numFmt w:val="decimal"/>
      <w:lvlText w:val="%1)"/>
      <w:lvlJc w:val="left"/>
      <w:pPr>
        <w:tabs>
          <w:tab w:val="num" w:pos="840"/>
        </w:tabs>
        <w:ind w:left="840" w:hanging="420"/>
      </w:p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A2319E1"/>
    <w:multiLevelType w:val="hybridMultilevel"/>
    <w:tmpl w:val="FE2206F6"/>
    <w:lvl w:ilvl="0" w:tplc="04090011">
      <w:start w:val="1"/>
      <w:numFmt w:val="decimal"/>
      <w:lvlText w:val="%1)"/>
      <w:lvlJc w:val="left"/>
      <w:pPr>
        <w:tabs>
          <w:tab w:val="num" w:pos="902"/>
        </w:tabs>
        <w:ind w:left="902" w:hanging="420"/>
      </w:pPr>
      <w:rPr>
        <w:b/>
        <w:color w:val="auto"/>
      </w:rPr>
    </w:lvl>
    <w:lvl w:ilvl="1" w:tplc="15BAF998">
      <w:start w:val="1"/>
      <w:numFmt w:val="decimal"/>
      <w:lvlText w:val="%2)"/>
      <w:lvlJc w:val="left"/>
      <w:pPr>
        <w:tabs>
          <w:tab w:val="num" w:pos="1322"/>
        </w:tabs>
        <w:ind w:left="1322" w:hanging="420"/>
      </w:pPr>
      <w:rPr>
        <w:b w:val="0"/>
      </w:rPr>
    </w:lvl>
    <w:lvl w:ilvl="2" w:tplc="0C3E04F4">
      <w:start w:val="1"/>
      <w:numFmt w:val="decimal"/>
      <w:lvlText w:val="%3)"/>
      <w:lvlJc w:val="left"/>
      <w:pPr>
        <w:tabs>
          <w:tab w:val="num" w:pos="1742"/>
        </w:tabs>
        <w:ind w:left="1742" w:hanging="420"/>
      </w:pPr>
      <w:rPr>
        <w:b w:val="0"/>
        <w:color w:val="auto"/>
      </w:rPr>
    </w:lvl>
    <w:lvl w:ilvl="3" w:tplc="4FAA94F4">
      <w:start w:val="1"/>
      <w:numFmt w:val="decimal"/>
      <w:lvlText w:val="%4)"/>
      <w:lvlJc w:val="left"/>
      <w:pPr>
        <w:tabs>
          <w:tab w:val="num" w:pos="2162"/>
        </w:tabs>
        <w:ind w:left="2162" w:hanging="420"/>
      </w:pPr>
      <w:rPr>
        <w:b w:val="0"/>
        <w:color w:val="auto"/>
      </w:r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nsid w:val="0C292A72"/>
    <w:multiLevelType w:val="hybridMultilevel"/>
    <w:tmpl w:val="AA10BAC2"/>
    <w:lvl w:ilvl="0" w:tplc="95D0AFC2">
      <w:start w:val="1"/>
      <w:numFmt w:val="decimal"/>
      <w:lvlText w:val="（%1）"/>
      <w:lvlJc w:val="left"/>
      <w:pPr>
        <w:ind w:left="480" w:hanging="480"/>
      </w:pPr>
      <w:rPr>
        <w:rFonts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5">
    <w:nsid w:val="10216D44"/>
    <w:multiLevelType w:val="hybridMultilevel"/>
    <w:tmpl w:val="358A56F2"/>
    <w:lvl w:ilvl="0" w:tplc="95D0AFC2">
      <w:start w:val="1"/>
      <w:numFmt w:val="decimal"/>
      <w:lvlText w:val="（%1）"/>
      <w:lvlJc w:val="left"/>
      <w:pPr>
        <w:ind w:left="480" w:hanging="480"/>
      </w:pPr>
      <w:rPr>
        <w:rFonts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6">
    <w:nsid w:val="18E66E32"/>
    <w:multiLevelType w:val="hybridMultilevel"/>
    <w:tmpl w:val="ACFA74B4"/>
    <w:lvl w:ilvl="0" w:tplc="0409000F">
      <w:start w:val="1"/>
      <w:numFmt w:val="decimal"/>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7">
    <w:nsid w:val="1914405F"/>
    <w:multiLevelType w:val="hybridMultilevel"/>
    <w:tmpl w:val="FE2206F6"/>
    <w:lvl w:ilvl="0" w:tplc="04090011">
      <w:start w:val="1"/>
      <w:numFmt w:val="decimal"/>
      <w:lvlText w:val="%1)"/>
      <w:lvlJc w:val="left"/>
      <w:pPr>
        <w:tabs>
          <w:tab w:val="num" w:pos="902"/>
        </w:tabs>
        <w:ind w:left="902" w:hanging="420"/>
      </w:pPr>
      <w:rPr>
        <w:b/>
        <w:color w:val="auto"/>
      </w:rPr>
    </w:lvl>
    <w:lvl w:ilvl="1" w:tplc="15BAF998">
      <w:start w:val="1"/>
      <w:numFmt w:val="decimal"/>
      <w:lvlText w:val="%2)"/>
      <w:lvlJc w:val="left"/>
      <w:pPr>
        <w:tabs>
          <w:tab w:val="num" w:pos="1322"/>
        </w:tabs>
        <w:ind w:left="1322" w:hanging="420"/>
      </w:pPr>
      <w:rPr>
        <w:b w:val="0"/>
      </w:rPr>
    </w:lvl>
    <w:lvl w:ilvl="2" w:tplc="0C3E04F4">
      <w:start w:val="1"/>
      <w:numFmt w:val="decimal"/>
      <w:lvlText w:val="%3)"/>
      <w:lvlJc w:val="left"/>
      <w:pPr>
        <w:tabs>
          <w:tab w:val="num" w:pos="1742"/>
        </w:tabs>
        <w:ind w:left="1742" w:hanging="420"/>
      </w:pPr>
      <w:rPr>
        <w:b w:val="0"/>
        <w:color w:val="auto"/>
      </w:rPr>
    </w:lvl>
    <w:lvl w:ilvl="3" w:tplc="4FAA94F4">
      <w:start w:val="1"/>
      <w:numFmt w:val="decimal"/>
      <w:lvlText w:val="%4)"/>
      <w:lvlJc w:val="left"/>
      <w:pPr>
        <w:tabs>
          <w:tab w:val="num" w:pos="2162"/>
        </w:tabs>
        <w:ind w:left="2162" w:hanging="420"/>
      </w:pPr>
      <w:rPr>
        <w:b w:val="0"/>
        <w:color w:val="auto"/>
      </w:r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8">
    <w:nsid w:val="19631A47"/>
    <w:multiLevelType w:val="hybridMultilevel"/>
    <w:tmpl w:val="8E4A3040"/>
    <w:lvl w:ilvl="0" w:tplc="252EDDA4">
      <w:start w:val="1"/>
      <w:numFmt w:val="japaneseCounting"/>
      <w:lvlText w:val="第%1条"/>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1C6055F6"/>
    <w:multiLevelType w:val="hybridMultilevel"/>
    <w:tmpl w:val="D9E483B2"/>
    <w:lvl w:ilvl="0" w:tplc="95D0AFC2">
      <w:start w:val="1"/>
      <w:numFmt w:val="decimal"/>
      <w:lvlText w:val="（%1）"/>
      <w:lvlJc w:val="left"/>
      <w:pPr>
        <w:ind w:left="480" w:hanging="480"/>
      </w:pPr>
      <w:rPr>
        <w:rFonts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0">
    <w:nsid w:val="1E3215B2"/>
    <w:multiLevelType w:val="hybridMultilevel"/>
    <w:tmpl w:val="F7F88FA2"/>
    <w:lvl w:ilvl="0" w:tplc="95D0AFC2">
      <w:start w:val="1"/>
      <w:numFmt w:val="decimal"/>
      <w:lvlText w:val="（%1）"/>
      <w:lvlJc w:val="left"/>
      <w:pPr>
        <w:ind w:left="480" w:hanging="480"/>
      </w:pPr>
      <w:rPr>
        <w:rFonts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1">
    <w:nsid w:val="1EDB6AEF"/>
    <w:multiLevelType w:val="hybridMultilevel"/>
    <w:tmpl w:val="AA10BAC2"/>
    <w:lvl w:ilvl="0" w:tplc="95D0AFC2">
      <w:start w:val="1"/>
      <w:numFmt w:val="decimal"/>
      <w:lvlText w:val="（%1）"/>
      <w:lvlJc w:val="left"/>
      <w:pPr>
        <w:ind w:left="480" w:hanging="480"/>
      </w:pPr>
      <w:rPr>
        <w:rFonts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2">
    <w:nsid w:val="244D6570"/>
    <w:multiLevelType w:val="hybridMultilevel"/>
    <w:tmpl w:val="AA10BAC2"/>
    <w:lvl w:ilvl="0" w:tplc="95D0AFC2">
      <w:start w:val="1"/>
      <w:numFmt w:val="decimal"/>
      <w:lvlText w:val="（%1）"/>
      <w:lvlJc w:val="left"/>
      <w:pPr>
        <w:ind w:left="480" w:hanging="480"/>
      </w:pPr>
      <w:rPr>
        <w:rFonts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3">
    <w:nsid w:val="25974A48"/>
    <w:multiLevelType w:val="hybridMultilevel"/>
    <w:tmpl w:val="5C824888"/>
    <w:lvl w:ilvl="0" w:tplc="95D0AFC2">
      <w:start w:val="1"/>
      <w:numFmt w:val="decimal"/>
      <w:lvlText w:val="（%1）"/>
      <w:lvlJc w:val="left"/>
      <w:pPr>
        <w:ind w:left="480" w:hanging="480"/>
      </w:pPr>
      <w:rPr>
        <w:rFonts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4">
    <w:nsid w:val="2A68157C"/>
    <w:multiLevelType w:val="hybridMultilevel"/>
    <w:tmpl w:val="61740E52"/>
    <w:lvl w:ilvl="0" w:tplc="27DC982A">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BA056E4"/>
    <w:multiLevelType w:val="hybridMultilevel"/>
    <w:tmpl w:val="5F70C74E"/>
    <w:lvl w:ilvl="0" w:tplc="BE5443DA">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2F5C13B0"/>
    <w:multiLevelType w:val="multilevel"/>
    <w:tmpl w:val="2F5C13B0"/>
    <w:lvl w:ilvl="0" w:tentative="1">
      <w:start w:val="1"/>
      <w:numFmt w:val="chineseCountingThousand"/>
      <w:lvlText w:val="第%1条  "/>
      <w:lvlJc w:val="left"/>
      <w:pPr>
        <w:ind w:left="1862" w:hanging="420"/>
      </w:pPr>
      <w:rPr>
        <w:rFonts w:ascii="Times New Roman" w:eastAsia="仿宋_GB2312" w:hint="eastAsia"/>
        <w:b/>
        <w:i w:val="0"/>
      </w:rPr>
    </w:lvl>
    <w:lvl w:ilvl="1" w:tentative="1">
      <w:start w:val="1"/>
      <w:numFmt w:val="decimal"/>
      <w:lvlText w:val="%2."/>
      <w:lvlJc w:val="left"/>
      <w:pPr>
        <w:tabs>
          <w:tab w:val="left" w:pos="1440"/>
        </w:tabs>
        <w:ind w:left="1440" w:hanging="360"/>
      </w:pPr>
    </w:lvl>
    <w:lvl w:ilvl="2">
      <w:start w:val="1"/>
      <w:numFmt w:val="chineseCountingThousand"/>
      <w:pStyle w:val="a"/>
      <w:lvlText w:val="第%3条 "/>
      <w:lvlJc w:val="left"/>
      <w:pPr>
        <w:ind w:left="1271" w:hanging="420"/>
      </w:pPr>
      <w:rPr>
        <w:rFonts w:ascii="Times New Roman" w:eastAsia="仿宋_GB2312" w:hint="eastAsia"/>
        <w:b/>
        <w:i w:val="0"/>
        <w:sz w:val="30"/>
        <w:szCs w:val="30"/>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nsid w:val="30F444D0"/>
    <w:multiLevelType w:val="hybridMultilevel"/>
    <w:tmpl w:val="5A7249DE"/>
    <w:lvl w:ilvl="0" w:tplc="5E682FCA">
      <w:start w:val="1"/>
      <w:numFmt w:val="decimal"/>
      <w:lvlText w:val="（%1）"/>
      <w:lvlJc w:val="left"/>
      <w:pPr>
        <w:ind w:left="480" w:hanging="480"/>
      </w:pPr>
      <w:rPr>
        <w:rFonts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8">
    <w:nsid w:val="320A6085"/>
    <w:multiLevelType w:val="hybridMultilevel"/>
    <w:tmpl w:val="48F69056"/>
    <w:lvl w:ilvl="0" w:tplc="DFF42FF8">
      <w:start w:val="1"/>
      <w:numFmt w:val="decimal"/>
      <w:lvlText w:val="（%1）"/>
      <w:lvlJc w:val="left"/>
      <w:pPr>
        <w:ind w:left="480" w:hanging="480"/>
      </w:pPr>
      <w:rPr>
        <w:rFonts w:hint="default"/>
        <w:color w:val="auto"/>
        <w:lang w:val="en-US"/>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9">
    <w:nsid w:val="3C17740F"/>
    <w:multiLevelType w:val="hybridMultilevel"/>
    <w:tmpl w:val="5C824888"/>
    <w:lvl w:ilvl="0" w:tplc="95D0AFC2">
      <w:start w:val="1"/>
      <w:numFmt w:val="decimal"/>
      <w:lvlText w:val="（%1）"/>
      <w:lvlJc w:val="left"/>
      <w:pPr>
        <w:ind w:left="480" w:hanging="480"/>
      </w:pPr>
      <w:rPr>
        <w:rFonts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0">
    <w:nsid w:val="43461BC2"/>
    <w:multiLevelType w:val="hybridMultilevel"/>
    <w:tmpl w:val="D09A23F8"/>
    <w:lvl w:ilvl="0" w:tplc="5E682FCA">
      <w:start w:val="1"/>
      <w:numFmt w:val="decimal"/>
      <w:lvlText w:val="（%1）"/>
      <w:lvlJc w:val="left"/>
      <w:pPr>
        <w:ind w:left="0" w:firstLine="0"/>
      </w:pPr>
      <w:rPr>
        <w:rFonts w:hint="default"/>
      </w:rPr>
    </w:lvl>
    <w:lvl w:ilvl="1" w:tplc="04090019" w:tentative="1">
      <w:start w:val="1"/>
      <w:numFmt w:val="lowerLetter"/>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lowerLetter"/>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lowerLetter"/>
      <w:lvlText w:val="%8)"/>
      <w:lvlJc w:val="left"/>
      <w:pPr>
        <w:ind w:left="4080" w:hanging="480"/>
      </w:pPr>
    </w:lvl>
    <w:lvl w:ilvl="8" w:tplc="0409001B" w:tentative="1">
      <w:start w:val="1"/>
      <w:numFmt w:val="lowerRoman"/>
      <w:lvlText w:val="%9."/>
      <w:lvlJc w:val="right"/>
      <w:pPr>
        <w:ind w:left="4560" w:hanging="480"/>
      </w:pPr>
    </w:lvl>
  </w:abstractNum>
  <w:abstractNum w:abstractNumId="21">
    <w:nsid w:val="5107334E"/>
    <w:multiLevelType w:val="hybridMultilevel"/>
    <w:tmpl w:val="358A56F2"/>
    <w:lvl w:ilvl="0" w:tplc="95D0AFC2">
      <w:start w:val="1"/>
      <w:numFmt w:val="decimal"/>
      <w:lvlText w:val="（%1）"/>
      <w:lvlJc w:val="left"/>
      <w:pPr>
        <w:ind w:left="480" w:hanging="480"/>
      </w:pPr>
      <w:rPr>
        <w:rFonts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2">
    <w:nsid w:val="58FB6BEC"/>
    <w:multiLevelType w:val="hybridMultilevel"/>
    <w:tmpl w:val="32F8BFC8"/>
    <w:lvl w:ilvl="0" w:tplc="95D0AFC2">
      <w:start w:val="1"/>
      <w:numFmt w:val="decimal"/>
      <w:lvlText w:val="（%1）"/>
      <w:lvlJc w:val="left"/>
      <w:pPr>
        <w:ind w:left="1440"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58FF2790"/>
    <w:multiLevelType w:val="singleLevel"/>
    <w:tmpl w:val="58FF2790"/>
    <w:lvl w:ilvl="0">
      <w:start w:val="1"/>
      <w:numFmt w:val="decimal"/>
      <w:suff w:val="nothing"/>
      <w:lvlText w:val="%1."/>
      <w:lvlJc w:val="left"/>
    </w:lvl>
  </w:abstractNum>
  <w:abstractNum w:abstractNumId="24">
    <w:nsid w:val="5FA57E8E"/>
    <w:multiLevelType w:val="hybridMultilevel"/>
    <w:tmpl w:val="1BF62820"/>
    <w:lvl w:ilvl="0" w:tplc="D25E077E">
      <w:start w:val="1"/>
      <w:numFmt w:val="japaneseCounting"/>
      <w:lvlText w:val="%1、"/>
      <w:lvlJc w:val="left"/>
      <w:pPr>
        <w:ind w:left="720" w:hanging="72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A84563"/>
    <w:multiLevelType w:val="hybridMultilevel"/>
    <w:tmpl w:val="F7F88FA2"/>
    <w:lvl w:ilvl="0" w:tplc="95D0AFC2">
      <w:start w:val="1"/>
      <w:numFmt w:val="decimal"/>
      <w:lvlText w:val="（%1）"/>
      <w:lvlJc w:val="left"/>
      <w:pPr>
        <w:ind w:left="480" w:hanging="480"/>
      </w:pPr>
      <w:rPr>
        <w:rFonts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6">
    <w:nsid w:val="61D90FF0"/>
    <w:multiLevelType w:val="hybridMultilevel"/>
    <w:tmpl w:val="48F8DA86"/>
    <w:lvl w:ilvl="0" w:tplc="0409000F">
      <w:start w:val="1"/>
      <w:numFmt w:val="decimal"/>
      <w:lvlText w:val="%1."/>
      <w:lvlJc w:val="left"/>
      <w:pPr>
        <w:ind w:left="1008" w:hanging="420"/>
      </w:p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7">
    <w:nsid w:val="72CD697C"/>
    <w:multiLevelType w:val="hybridMultilevel"/>
    <w:tmpl w:val="F2CC1268"/>
    <w:lvl w:ilvl="0" w:tplc="5E682FCA">
      <w:start w:val="1"/>
      <w:numFmt w:val="decimal"/>
      <w:lvlText w:val="（%1）"/>
      <w:lvlJc w:val="left"/>
      <w:pPr>
        <w:ind w:left="480" w:hanging="480"/>
      </w:pPr>
      <w:rPr>
        <w:rFonts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8">
    <w:nsid w:val="79B451F0"/>
    <w:multiLevelType w:val="hybridMultilevel"/>
    <w:tmpl w:val="D9E483B2"/>
    <w:lvl w:ilvl="0" w:tplc="95D0AFC2">
      <w:start w:val="1"/>
      <w:numFmt w:val="decimal"/>
      <w:lvlText w:val="（%1）"/>
      <w:lvlJc w:val="left"/>
      <w:pPr>
        <w:ind w:left="480" w:hanging="480"/>
      </w:pPr>
      <w:rPr>
        <w:rFonts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9">
    <w:nsid w:val="7A450639"/>
    <w:multiLevelType w:val="hybridMultilevel"/>
    <w:tmpl w:val="5C824888"/>
    <w:lvl w:ilvl="0" w:tplc="95D0AFC2">
      <w:start w:val="1"/>
      <w:numFmt w:val="decimal"/>
      <w:lvlText w:val="（%1）"/>
      <w:lvlJc w:val="left"/>
      <w:pPr>
        <w:ind w:left="480" w:hanging="480"/>
      </w:pPr>
      <w:rPr>
        <w:rFonts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0">
    <w:nsid w:val="7CEE7CA9"/>
    <w:multiLevelType w:val="hybridMultilevel"/>
    <w:tmpl w:val="5C824888"/>
    <w:lvl w:ilvl="0" w:tplc="95D0AFC2">
      <w:start w:val="1"/>
      <w:numFmt w:val="decimal"/>
      <w:lvlText w:val="（%1）"/>
      <w:lvlJc w:val="left"/>
      <w:pPr>
        <w:ind w:left="480" w:hanging="480"/>
      </w:pPr>
      <w:rPr>
        <w:rFonts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num w:numId="1">
    <w:abstractNumId w:val="16"/>
  </w:num>
  <w:num w:numId="2">
    <w:abstractNumId w:val="0"/>
  </w:num>
  <w:num w:numId="3">
    <w:abstractNumId w:val="8"/>
  </w:num>
  <w:num w:numId="4">
    <w:abstractNumId w:val="1"/>
  </w:num>
  <w:num w:numId="5">
    <w:abstractNumId w:val="2"/>
  </w:num>
  <w:num w:numId="6">
    <w:abstractNumId w:val="3"/>
  </w:num>
  <w:num w:numId="7">
    <w:abstractNumId w:val="7"/>
  </w:num>
  <w:num w:numId="8">
    <w:abstractNumId w:val="23"/>
  </w:num>
  <w:num w:numId="9">
    <w:abstractNumId w:val="6"/>
  </w:num>
  <w:num w:numId="10">
    <w:abstractNumId w:val="22"/>
  </w:num>
  <w:num w:numId="11">
    <w:abstractNumId w:val="20"/>
  </w:num>
  <w:num w:numId="12">
    <w:abstractNumId w:val="9"/>
  </w:num>
  <w:num w:numId="13">
    <w:abstractNumId w:val="28"/>
  </w:num>
  <w:num w:numId="14">
    <w:abstractNumId w:val="13"/>
  </w:num>
  <w:num w:numId="15">
    <w:abstractNumId w:val="19"/>
  </w:num>
  <w:num w:numId="16">
    <w:abstractNumId w:val="29"/>
  </w:num>
  <w:num w:numId="17">
    <w:abstractNumId w:val="25"/>
  </w:num>
  <w:num w:numId="18">
    <w:abstractNumId w:val="4"/>
  </w:num>
  <w:num w:numId="19">
    <w:abstractNumId w:val="21"/>
  </w:num>
  <w:num w:numId="20">
    <w:abstractNumId w:val="11"/>
  </w:num>
  <w:num w:numId="21">
    <w:abstractNumId w:val="17"/>
  </w:num>
  <w:num w:numId="22">
    <w:abstractNumId w:val="12"/>
  </w:num>
  <w:num w:numId="23">
    <w:abstractNumId w:val="14"/>
  </w:num>
  <w:num w:numId="24">
    <w:abstractNumId w:val="26"/>
  </w:num>
  <w:num w:numId="25">
    <w:abstractNumId w:val="24"/>
  </w:num>
  <w:num w:numId="26">
    <w:abstractNumId w:val="30"/>
  </w:num>
  <w:num w:numId="27">
    <w:abstractNumId w:val="18"/>
  </w:num>
  <w:num w:numId="28">
    <w:abstractNumId w:val="10"/>
  </w:num>
  <w:num w:numId="29">
    <w:abstractNumId w:val="27"/>
  </w:num>
  <w:num w:numId="30">
    <w:abstractNumId w:val="5"/>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
  <w:rsids>
    <w:rsidRoot w:val="00580DB8"/>
    <w:rsid w:val="000854DA"/>
    <w:rsid w:val="00095B63"/>
    <w:rsid w:val="000A5E7B"/>
    <w:rsid w:val="0014600D"/>
    <w:rsid w:val="001C6FAC"/>
    <w:rsid w:val="002209C5"/>
    <w:rsid w:val="0024460F"/>
    <w:rsid w:val="00491DEF"/>
    <w:rsid w:val="004F4FAF"/>
    <w:rsid w:val="00580DB8"/>
    <w:rsid w:val="006502FB"/>
    <w:rsid w:val="00780B16"/>
    <w:rsid w:val="007D0FBC"/>
    <w:rsid w:val="008438BB"/>
    <w:rsid w:val="00863CCA"/>
    <w:rsid w:val="008653AD"/>
    <w:rsid w:val="008C344A"/>
    <w:rsid w:val="009247C6"/>
    <w:rsid w:val="00A810E1"/>
    <w:rsid w:val="00AD0F77"/>
    <w:rsid w:val="00AD11C5"/>
    <w:rsid w:val="00B735A0"/>
    <w:rsid w:val="00DC1C41"/>
    <w:rsid w:val="00DD52EF"/>
    <w:rsid w:val="00E6009B"/>
    <w:rsid w:val="00F17BED"/>
    <w:rsid w:val="00F67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45" w:afterLines="1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annotation reference" w:qFormat="1"/>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0DB8"/>
    <w:pPr>
      <w:overflowPunct w:val="0"/>
      <w:autoSpaceDE w:val="0"/>
      <w:autoSpaceDN w:val="0"/>
      <w:adjustRightInd w:val="0"/>
      <w:spacing w:before="0" w:afterLines="0"/>
      <w:jc w:val="both"/>
      <w:textAlignment w:val="baseline"/>
    </w:pPr>
    <w:rPr>
      <w:rFonts w:ascii="Times New Roman" w:eastAsia="宋体" w:hAnsi="Times New Roman" w:cs="Times New Roman"/>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580DB8"/>
  </w:style>
  <w:style w:type="character" w:styleId="a5">
    <w:name w:val="Strong"/>
    <w:qFormat/>
    <w:rsid w:val="00580DB8"/>
    <w:rPr>
      <w:b/>
      <w:bCs/>
    </w:rPr>
  </w:style>
  <w:style w:type="character" w:customStyle="1" w:styleId="Char">
    <w:name w:val="页脚 Char"/>
    <w:basedOn w:val="a1"/>
    <w:link w:val="a6"/>
    <w:rsid w:val="00580DB8"/>
    <w:rPr>
      <w:rFonts w:ascii="Times New Roman" w:eastAsia="宋体" w:hAnsi="Times New Roman" w:cs="Times New Roman"/>
      <w:kern w:val="0"/>
      <w:sz w:val="28"/>
      <w:szCs w:val="20"/>
    </w:rPr>
  </w:style>
  <w:style w:type="character" w:styleId="a7">
    <w:name w:val="Hyperlink"/>
    <w:uiPriority w:val="99"/>
    <w:rsid w:val="00580DB8"/>
    <w:rPr>
      <w:color w:val="0000FF"/>
      <w:u w:val="single"/>
    </w:rPr>
  </w:style>
  <w:style w:type="character" w:customStyle="1" w:styleId="Char0">
    <w:name w:val="批注框文本 Char"/>
    <w:link w:val="a8"/>
    <w:uiPriority w:val="99"/>
    <w:rsid w:val="00580DB8"/>
    <w:rPr>
      <w:sz w:val="18"/>
      <w:szCs w:val="18"/>
    </w:rPr>
  </w:style>
  <w:style w:type="paragraph" w:styleId="a9">
    <w:name w:val="macro"/>
    <w:link w:val="Char1"/>
    <w:rsid w:val="00580DB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0" w:afterLines="0"/>
      <w:jc w:val="both"/>
      <w:textAlignment w:val="baseline"/>
    </w:pPr>
    <w:rPr>
      <w:rFonts w:ascii="Times New Roman" w:eastAsia="宋体" w:hAnsi="Times New Roman" w:cs="Times New Roman"/>
      <w:kern w:val="0"/>
      <w:sz w:val="20"/>
      <w:szCs w:val="20"/>
    </w:rPr>
  </w:style>
  <w:style w:type="character" w:customStyle="1" w:styleId="Char1">
    <w:name w:val="宏文本 Char"/>
    <w:basedOn w:val="a1"/>
    <w:link w:val="a9"/>
    <w:rsid w:val="00580DB8"/>
    <w:rPr>
      <w:rFonts w:ascii="Times New Roman" w:eastAsia="宋体" w:hAnsi="Times New Roman" w:cs="Times New Roman"/>
      <w:kern w:val="0"/>
      <w:sz w:val="20"/>
      <w:szCs w:val="20"/>
    </w:rPr>
  </w:style>
  <w:style w:type="paragraph" w:styleId="aa">
    <w:name w:val="Body Text Indent"/>
    <w:basedOn w:val="a0"/>
    <w:link w:val="Char2"/>
    <w:rsid w:val="00580DB8"/>
    <w:pPr>
      <w:ind w:firstLine="555"/>
    </w:pPr>
    <w:rPr>
      <w:rFonts w:ascii="仿宋_GB2312" w:eastAsia="仿宋_GB2312"/>
      <w:sz w:val="32"/>
      <w:lang/>
    </w:rPr>
  </w:style>
  <w:style w:type="character" w:customStyle="1" w:styleId="Char2">
    <w:name w:val="正文文本缩进 Char"/>
    <w:basedOn w:val="a1"/>
    <w:link w:val="aa"/>
    <w:rsid w:val="00580DB8"/>
    <w:rPr>
      <w:rFonts w:ascii="仿宋_GB2312" w:eastAsia="仿宋_GB2312" w:hAnsi="Times New Roman" w:cs="Times New Roman"/>
      <w:kern w:val="0"/>
      <w:sz w:val="32"/>
      <w:szCs w:val="20"/>
      <w:lang/>
    </w:rPr>
  </w:style>
  <w:style w:type="paragraph" w:styleId="ab">
    <w:name w:val="Date"/>
    <w:basedOn w:val="a0"/>
    <w:next w:val="a0"/>
    <w:link w:val="Char3"/>
    <w:rsid w:val="00580DB8"/>
    <w:pPr>
      <w:ind w:leftChars="2500" w:left="100"/>
    </w:pPr>
    <w:rPr>
      <w:rFonts w:ascii="仿宋_GB2312" w:eastAsia="仿宋_GB2312"/>
      <w:sz w:val="30"/>
      <w:lang/>
    </w:rPr>
  </w:style>
  <w:style w:type="character" w:customStyle="1" w:styleId="Char3">
    <w:name w:val="日期 Char"/>
    <w:basedOn w:val="a1"/>
    <w:link w:val="ab"/>
    <w:rsid w:val="00580DB8"/>
    <w:rPr>
      <w:rFonts w:ascii="仿宋_GB2312" w:eastAsia="仿宋_GB2312" w:hAnsi="Times New Roman" w:cs="Times New Roman"/>
      <w:kern w:val="0"/>
      <w:sz w:val="30"/>
      <w:szCs w:val="20"/>
      <w:lang/>
    </w:rPr>
  </w:style>
  <w:style w:type="paragraph" w:styleId="3">
    <w:name w:val="Body Text Indent 3"/>
    <w:basedOn w:val="a0"/>
    <w:link w:val="3Char"/>
    <w:rsid w:val="00580DB8"/>
    <w:pPr>
      <w:spacing w:line="580" w:lineRule="exact"/>
      <w:ind w:firstLineChars="200" w:firstLine="600"/>
    </w:pPr>
    <w:rPr>
      <w:rFonts w:ascii="仿宋_GB2312" w:eastAsia="仿宋_GB2312"/>
      <w:sz w:val="30"/>
      <w:lang/>
    </w:rPr>
  </w:style>
  <w:style w:type="character" w:customStyle="1" w:styleId="3Char">
    <w:name w:val="正文文本缩进 3 Char"/>
    <w:basedOn w:val="a1"/>
    <w:link w:val="3"/>
    <w:rsid w:val="00580DB8"/>
    <w:rPr>
      <w:rFonts w:ascii="仿宋_GB2312" w:eastAsia="仿宋_GB2312" w:hAnsi="Times New Roman" w:cs="Times New Roman"/>
      <w:kern w:val="0"/>
      <w:sz w:val="30"/>
      <w:szCs w:val="20"/>
      <w:lang/>
    </w:rPr>
  </w:style>
  <w:style w:type="paragraph" w:styleId="a6">
    <w:name w:val="footer"/>
    <w:basedOn w:val="a0"/>
    <w:link w:val="Char"/>
    <w:rsid w:val="00580DB8"/>
    <w:pPr>
      <w:tabs>
        <w:tab w:val="center" w:pos="4153"/>
        <w:tab w:val="right" w:pos="8306"/>
      </w:tabs>
    </w:pPr>
  </w:style>
  <w:style w:type="character" w:customStyle="1" w:styleId="Char10">
    <w:name w:val="页脚 Char1"/>
    <w:basedOn w:val="a1"/>
    <w:link w:val="a6"/>
    <w:uiPriority w:val="99"/>
    <w:semiHidden/>
    <w:rsid w:val="00580DB8"/>
    <w:rPr>
      <w:rFonts w:ascii="Times New Roman" w:eastAsia="宋体" w:hAnsi="Times New Roman" w:cs="Times New Roman"/>
      <w:kern w:val="0"/>
      <w:sz w:val="18"/>
      <w:szCs w:val="18"/>
    </w:rPr>
  </w:style>
  <w:style w:type="paragraph" w:styleId="ac">
    <w:name w:val="header"/>
    <w:basedOn w:val="a0"/>
    <w:link w:val="Char4"/>
    <w:uiPriority w:val="99"/>
    <w:rsid w:val="00580DB8"/>
    <w:pPr>
      <w:tabs>
        <w:tab w:val="center" w:pos="4153"/>
        <w:tab w:val="right" w:pos="8306"/>
      </w:tabs>
    </w:pPr>
    <w:rPr>
      <w:sz w:val="20"/>
    </w:rPr>
  </w:style>
  <w:style w:type="character" w:customStyle="1" w:styleId="Char4">
    <w:name w:val="页眉 Char"/>
    <w:basedOn w:val="a1"/>
    <w:link w:val="ac"/>
    <w:uiPriority w:val="99"/>
    <w:rsid w:val="00580DB8"/>
    <w:rPr>
      <w:rFonts w:ascii="Times New Roman" w:eastAsia="宋体" w:hAnsi="Times New Roman" w:cs="Times New Roman"/>
      <w:kern w:val="0"/>
      <w:sz w:val="20"/>
      <w:szCs w:val="20"/>
    </w:rPr>
  </w:style>
  <w:style w:type="paragraph" w:styleId="2">
    <w:name w:val="Body Text Indent 2"/>
    <w:basedOn w:val="a0"/>
    <w:link w:val="2Char"/>
    <w:rsid w:val="00580DB8"/>
    <w:pPr>
      <w:spacing w:line="560" w:lineRule="exact"/>
      <w:ind w:firstLineChars="210" w:firstLine="630"/>
      <w:textAlignment w:val="bottom"/>
    </w:pPr>
    <w:rPr>
      <w:rFonts w:eastAsia="仿宋_GB2312"/>
      <w:sz w:val="30"/>
      <w:lang/>
    </w:rPr>
  </w:style>
  <w:style w:type="character" w:customStyle="1" w:styleId="2Char">
    <w:name w:val="正文文本缩进 2 Char"/>
    <w:basedOn w:val="a1"/>
    <w:link w:val="2"/>
    <w:rsid w:val="00580DB8"/>
    <w:rPr>
      <w:rFonts w:ascii="Times New Roman" w:eastAsia="仿宋_GB2312" w:hAnsi="Times New Roman" w:cs="Times New Roman"/>
      <w:kern w:val="0"/>
      <w:sz w:val="30"/>
      <w:szCs w:val="20"/>
      <w:lang/>
    </w:rPr>
  </w:style>
  <w:style w:type="paragraph" w:styleId="ad">
    <w:name w:val="Normal (Web)"/>
    <w:basedOn w:val="a0"/>
    <w:uiPriority w:val="99"/>
    <w:rsid w:val="00580DB8"/>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a8">
    <w:name w:val="Balloon Text"/>
    <w:basedOn w:val="a0"/>
    <w:link w:val="Char0"/>
    <w:uiPriority w:val="99"/>
    <w:rsid w:val="00580DB8"/>
    <w:rPr>
      <w:rFonts w:asciiTheme="minorHAnsi" w:eastAsiaTheme="minorEastAsia" w:hAnsiTheme="minorHAnsi" w:cstheme="minorBidi"/>
      <w:kern w:val="2"/>
      <w:sz w:val="18"/>
      <w:szCs w:val="18"/>
    </w:rPr>
  </w:style>
  <w:style w:type="character" w:customStyle="1" w:styleId="Char11">
    <w:name w:val="批注框文本 Char1"/>
    <w:basedOn w:val="a1"/>
    <w:link w:val="a8"/>
    <w:uiPriority w:val="99"/>
    <w:semiHidden/>
    <w:rsid w:val="00580DB8"/>
    <w:rPr>
      <w:rFonts w:ascii="Times New Roman" w:eastAsia="宋体" w:hAnsi="Times New Roman" w:cs="Times New Roman"/>
      <w:kern w:val="0"/>
      <w:sz w:val="18"/>
      <w:szCs w:val="18"/>
    </w:rPr>
  </w:style>
  <w:style w:type="paragraph" w:styleId="ae">
    <w:name w:val="Body Text"/>
    <w:basedOn w:val="a0"/>
    <w:link w:val="Char5"/>
    <w:rsid w:val="00580DB8"/>
    <w:pPr>
      <w:spacing w:before="1200" w:line="20" w:lineRule="exact"/>
    </w:pPr>
    <w:rPr>
      <w:rFonts w:ascii="仿宋_GB2312" w:eastAsia="仿宋_GB2312"/>
      <w:sz w:val="30"/>
      <w:lang/>
    </w:rPr>
  </w:style>
  <w:style w:type="character" w:customStyle="1" w:styleId="Char5">
    <w:name w:val="正文文本 Char"/>
    <w:basedOn w:val="a1"/>
    <w:link w:val="ae"/>
    <w:rsid w:val="00580DB8"/>
    <w:rPr>
      <w:rFonts w:ascii="仿宋_GB2312" w:eastAsia="仿宋_GB2312" w:hAnsi="Times New Roman" w:cs="Times New Roman"/>
      <w:kern w:val="0"/>
      <w:sz w:val="30"/>
      <w:szCs w:val="20"/>
      <w:lang/>
    </w:rPr>
  </w:style>
  <w:style w:type="table" w:styleId="af">
    <w:name w:val="Table Grid"/>
    <w:basedOn w:val="a2"/>
    <w:uiPriority w:val="59"/>
    <w:qFormat/>
    <w:rsid w:val="00580DB8"/>
    <w:pPr>
      <w:spacing w:before="0" w:after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条目"/>
    <w:basedOn w:val="a0"/>
    <w:link w:val="Char6"/>
    <w:qFormat/>
    <w:rsid w:val="00580DB8"/>
    <w:pPr>
      <w:widowControl w:val="0"/>
      <w:numPr>
        <w:ilvl w:val="2"/>
        <w:numId w:val="1"/>
      </w:numPr>
      <w:overflowPunct/>
      <w:autoSpaceDE/>
      <w:autoSpaceDN/>
      <w:adjustRightInd/>
      <w:spacing w:line="540" w:lineRule="exact"/>
      <w:textAlignment w:val="auto"/>
    </w:pPr>
    <w:rPr>
      <w:rFonts w:ascii="仿宋_GB2312" w:eastAsia="仿宋_GB2312"/>
      <w:sz w:val="30"/>
      <w:szCs w:val="22"/>
      <w:lang/>
    </w:rPr>
  </w:style>
  <w:style w:type="character" w:customStyle="1" w:styleId="Char6">
    <w:name w:val="条目 Char"/>
    <w:link w:val="a"/>
    <w:qFormat/>
    <w:locked/>
    <w:rsid w:val="00580DB8"/>
    <w:rPr>
      <w:rFonts w:ascii="仿宋_GB2312" w:eastAsia="仿宋_GB2312" w:hAnsi="Times New Roman" w:cs="Times New Roman"/>
      <w:kern w:val="0"/>
      <w:sz w:val="30"/>
      <w:lang/>
    </w:rPr>
  </w:style>
  <w:style w:type="paragraph" w:customStyle="1" w:styleId="1">
    <w:name w:val="列出段落1"/>
    <w:basedOn w:val="a0"/>
    <w:qFormat/>
    <w:rsid w:val="00580DB8"/>
    <w:pPr>
      <w:widowControl w:val="0"/>
      <w:overflowPunct/>
      <w:autoSpaceDE/>
      <w:autoSpaceDN/>
      <w:adjustRightInd/>
      <w:ind w:firstLineChars="200" w:firstLine="420"/>
      <w:textAlignment w:val="auto"/>
    </w:pPr>
    <w:rPr>
      <w:kern w:val="2"/>
      <w:sz w:val="21"/>
      <w:szCs w:val="24"/>
    </w:rPr>
  </w:style>
  <w:style w:type="character" w:styleId="af0">
    <w:name w:val="annotation reference"/>
    <w:uiPriority w:val="99"/>
    <w:unhideWhenUsed/>
    <w:qFormat/>
    <w:rsid w:val="00580DB8"/>
    <w:rPr>
      <w:sz w:val="21"/>
      <w:szCs w:val="21"/>
    </w:rPr>
  </w:style>
  <w:style w:type="paragraph" w:styleId="af1">
    <w:name w:val="annotation text"/>
    <w:basedOn w:val="a0"/>
    <w:link w:val="Char7"/>
    <w:uiPriority w:val="99"/>
    <w:unhideWhenUsed/>
    <w:qFormat/>
    <w:rsid w:val="00580DB8"/>
    <w:pPr>
      <w:jc w:val="left"/>
    </w:pPr>
    <w:rPr>
      <w:lang/>
    </w:rPr>
  </w:style>
  <w:style w:type="character" w:customStyle="1" w:styleId="Char7">
    <w:name w:val="批注文字 Char"/>
    <w:basedOn w:val="a1"/>
    <w:link w:val="af1"/>
    <w:uiPriority w:val="99"/>
    <w:qFormat/>
    <w:rsid w:val="00580DB8"/>
    <w:rPr>
      <w:rFonts w:ascii="Times New Roman" w:eastAsia="宋体" w:hAnsi="Times New Roman" w:cs="Times New Roman"/>
      <w:kern w:val="0"/>
      <w:sz w:val="28"/>
      <w:szCs w:val="20"/>
      <w:lang/>
    </w:rPr>
  </w:style>
  <w:style w:type="paragraph" w:styleId="af2">
    <w:name w:val="annotation subject"/>
    <w:basedOn w:val="af1"/>
    <w:next w:val="af1"/>
    <w:link w:val="Char8"/>
    <w:uiPriority w:val="99"/>
    <w:semiHidden/>
    <w:unhideWhenUsed/>
    <w:rsid w:val="00580DB8"/>
    <w:rPr>
      <w:b/>
      <w:bCs/>
    </w:rPr>
  </w:style>
  <w:style w:type="character" w:customStyle="1" w:styleId="Char8">
    <w:name w:val="批注主题 Char"/>
    <w:basedOn w:val="Char7"/>
    <w:link w:val="af2"/>
    <w:uiPriority w:val="99"/>
    <w:semiHidden/>
    <w:rsid w:val="00580DB8"/>
    <w:rPr>
      <w:b/>
      <w:bCs/>
    </w:rPr>
  </w:style>
  <w:style w:type="paragraph" w:styleId="af3">
    <w:name w:val="List Paragraph"/>
    <w:basedOn w:val="a0"/>
    <w:uiPriority w:val="34"/>
    <w:qFormat/>
    <w:rsid w:val="00580DB8"/>
    <w:pPr>
      <w:ind w:firstLineChars="200" w:firstLine="420"/>
    </w:pPr>
  </w:style>
  <w:style w:type="character" w:customStyle="1" w:styleId="apple-converted-space">
    <w:name w:val="apple-converted-space"/>
    <w:rsid w:val="00580DB8"/>
  </w:style>
  <w:style w:type="paragraph" w:customStyle="1" w:styleId="Default">
    <w:name w:val="Default"/>
    <w:qFormat/>
    <w:rsid w:val="00580DB8"/>
    <w:pPr>
      <w:widowControl w:val="0"/>
      <w:autoSpaceDE w:val="0"/>
      <w:autoSpaceDN w:val="0"/>
      <w:adjustRightInd w:val="0"/>
      <w:spacing w:before="0" w:afterLines="0"/>
    </w:pPr>
    <w:rPr>
      <w:rFonts w:ascii="仿宋_GB2312" w:eastAsia="仿宋_GB2312" w:hAnsi="等线" w:cs="仿宋_GB2312"/>
      <w:color w:val="000000"/>
      <w:kern w:val="0"/>
      <w:sz w:val="24"/>
      <w:szCs w:val="24"/>
    </w:rPr>
  </w:style>
  <w:style w:type="paragraph" w:customStyle="1" w:styleId="p1">
    <w:name w:val="p1"/>
    <w:basedOn w:val="a0"/>
    <w:rsid w:val="00580DB8"/>
    <w:pPr>
      <w:overflowPunct/>
      <w:autoSpaceDE/>
      <w:autoSpaceDN/>
      <w:adjustRightInd/>
      <w:jc w:val="left"/>
      <w:textAlignment w:val="auto"/>
    </w:pPr>
    <w:rPr>
      <w:rFonts w:ascii="华文仿宋" w:eastAsia="华文仿宋" w:hAnsi="华文仿宋"/>
      <w:sz w:val="21"/>
      <w:szCs w:val="21"/>
    </w:rPr>
  </w:style>
  <w:style w:type="paragraph" w:customStyle="1" w:styleId="ListParagraph1">
    <w:name w:val="List Paragraph1"/>
    <w:basedOn w:val="a0"/>
    <w:uiPriority w:val="99"/>
    <w:rsid w:val="00580DB8"/>
    <w:pPr>
      <w:widowControl w:val="0"/>
      <w:overflowPunct/>
      <w:autoSpaceDE/>
      <w:autoSpaceDN/>
      <w:adjustRightInd/>
      <w:ind w:firstLineChars="200" w:firstLine="200"/>
      <w:textAlignment w:val="auto"/>
    </w:pPr>
    <w:rPr>
      <w:rFonts w:ascii="Mirarae BT" w:eastAsia="仿宋_GB2312" w:hAnsi="Mirarae BT"/>
      <w:kern w:val="2"/>
      <w:sz w:val="32"/>
    </w:rPr>
  </w:style>
  <w:style w:type="paragraph" w:customStyle="1" w:styleId="10">
    <w:name w:val="无间隔1"/>
    <w:rsid w:val="00580DB8"/>
    <w:pPr>
      <w:spacing w:before="0" w:afterLines="0"/>
    </w:pPr>
    <w:rPr>
      <w:rFonts w:ascii="宋体" w:eastAsia="宋体" w:hAnsi="宋体" w:cs="宋体"/>
      <w:kern w:val="0"/>
      <w:sz w:val="24"/>
      <w:szCs w:val="24"/>
    </w:rPr>
  </w:style>
  <w:style w:type="paragraph" w:styleId="af4">
    <w:name w:val="Revision"/>
    <w:hidden/>
    <w:uiPriority w:val="99"/>
    <w:semiHidden/>
    <w:rsid w:val="00580DB8"/>
    <w:pPr>
      <w:spacing w:before="0" w:afterLines="0"/>
    </w:pPr>
    <w:rPr>
      <w:rFonts w:ascii="Times New Roman" w:eastAsia="宋体" w:hAnsi="Times New Roman" w:cs="Times New Roman"/>
      <w:kern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hong@kjxy.net" TargetMode="External"/><Relationship Id="rId3" Type="http://schemas.openxmlformats.org/officeDocument/2006/relationships/settings" Target="settings.xml"/><Relationship Id="rId7" Type="http://schemas.openxmlformats.org/officeDocument/2006/relationships/hyperlink" Target="mailto:fengqing@kjx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inbowsxl@163.com" TargetMode="External"/><Relationship Id="rId5" Type="http://schemas.openxmlformats.org/officeDocument/2006/relationships/hyperlink" Target="mailto:7806697@qq.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3482</Words>
  <Characters>19848</Characters>
  <Application>Microsoft Office Word</Application>
  <DocSecurity>0</DocSecurity>
  <Lines>165</Lines>
  <Paragraphs>46</Paragraphs>
  <ScaleCrop>false</ScaleCrop>
  <Company/>
  <LinksUpToDate>false</LinksUpToDate>
  <CharactersWithSpaces>23284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2018-06-26T06:45:00Z</dcterms:created>
  <dcterms:modified xsi:type="dcterms:W3CDTF">2018-06-26T06:46:00Z</dcterms:modified>
</cp:coreProperties>
</file>